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112" w:rsidRPr="00A92112" w:rsidRDefault="00A92112" w:rsidP="00565C17">
      <w:pPr>
        <w:spacing w:after="0" w:line="240" w:lineRule="auto"/>
        <w:ind w:firstLine="708"/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bookmarkStart w:id="0" w:name="_Hlk129713502"/>
      <w:bookmarkEnd w:id="0"/>
      <w:r>
        <w:rPr>
          <w:rStyle w:val="rynqvb"/>
          <w:rFonts w:ascii="Times New Roman" w:hAnsi="Times New Roman" w:cs="Times New Roman"/>
          <w:sz w:val="24"/>
          <w:szCs w:val="24"/>
        </w:rPr>
        <w:t xml:space="preserve">УДК </w:t>
      </w:r>
      <w:r w:rsidRPr="00A92112">
        <w:rPr>
          <w:rStyle w:val="rynqvb"/>
          <w:rFonts w:ascii="Times New Roman" w:hAnsi="Times New Roman" w:cs="Times New Roman"/>
          <w:sz w:val="24"/>
          <w:szCs w:val="24"/>
        </w:rPr>
        <w:t>537.311.6</w:t>
      </w:r>
    </w:p>
    <w:p w:rsidR="00A92112" w:rsidRPr="00A92112" w:rsidRDefault="00D8579C" w:rsidP="00565C17">
      <w:pPr>
        <w:spacing w:after="0" w:line="240" w:lineRule="auto"/>
        <w:jc w:val="center"/>
        <w:rPr>
          <w:rStyle w:val="rynqvb"/>
          <w:rFonts w:ascii="Times New Roman" w:hAnsi="Times New Roman" w:cs="Times New Roman"/>
          <w:sz w:val="24"/>
          <w:szCs w:val="24"/>
        </w:rPr>
      </w:pPr>
      <w:r>
        <w:rPr>
          <w:rStyle w:val="rynqvb"/>
          <w:rFonts w:ascii="Times New Roman" w:hAnsi="Times New Roman" w:cs="Times New Roman"/>
          <w:sz w:val="24"/>
          <w:szCs w:val="24"/>
        </w:rPr>
        <w:t>В.В. ВЯЗЬМИН</w:t>
      </w:r>
      <w:r w:rsidRPr="00D8579C">
        <w:rPr>
          <w:rStyle w:val="rynqvb"/>
          <w:rFonts w:ascii="Times New Roman" w:hAnsi="Times New Roman" w:cs="Times New Roman"/>
          <w:sz w:val="24"/>
          <w:szCs w:val="24"/>
        </w:rPr>
        <w:t>,</w:t>
      </w:r>
      <w:r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r w:rsidR="00565C17">
        <w:rPr>
          <w:rStyle w:val="rynqvb"/>
          <w:rFonts w:ascii="Times New Roman" w:hAnsi="Times New Roman" w:cs="Times New Roman"/>
          <w:sz w:val="24"/>
          <w:szCs w:val="24"/>
        </w:rPr>
        <w:t>Т.Б. НИКУЛИЧЕВА</w:t>
      </w:r>
    </w:p>
    <w:p w:rsidR="00A92112" w:rsidRPr="00565C17" w:rsidRDefault="00D8579C" w:rsidP="00565C17">
      <w:pPr>
        <w:spacing w:after="0" w:line="240" w:lineRule="auto"/>
        <w:jc w:val="center"/>
        <w:rPr>
          <w:rStyle w:val="rynqvb"/>
          <w:rFonts w:ascii="Times New Roman" w:hAnsi="Times New Roman" w:cs="Times New Roman"/>
          <w:sz w:val="24"/>
          <w:szCs w:val="24"/>
          <w:lang w:val="en-US"/>
        </w:rPr>
      </w:pPr>
      <w:r w:rsidRPr="00565C17">
        <w:rPr>
          <w:rStyle w:val="rynqvb"/>
          <w:rFonts w:ascii="Times New Roman" w:hAnsi="Times New Roman" w:cs="Times New Roman"/>
          <w:sz w:val="24"/>
          <w:szCs w:val="24"/>
          <w:lang w:val="en-US"/>
        </w:rPr>
        <w:t>V.V. VYAZMIN</w:t>
      </w:r>
      <w:r>
        <w:rPr>
          <w:rStyle w:val="rynqvb"/>
          <w:rFonts w:ascii="Times New Roman" w:hAnsi="Times New Roman" w:cs="Times New Roman"/>
          <w:sz w:val="24"/>
          <w:szCs w:val="24"/>
          <w:lang w:val="en-US"/>
        </w:rPr>
        <w:t>,</w:t>
      </w:r>
      <w:r w:rsidRPr="00565C17">
        <w:rPr>
          <w:rStyle w:val="rynqvb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65C17" w:rsidRPr="00565C17">
        <w:rPr>
          <w:rStyle w:val="rynqvb"/>
          <w:rFonts w:ascii="Times New Roman" w:hAnsi="Times New Roman" w:cs="Times New Roman"/>
          <w:sz w:val="24"/>
          <w:szCs w:val="24"/>
          <w:lang w:val="en-US"/>
        </w:rPr>
        <w:t>T.B. NIKULICHEVA</w:t>
      </w:r>
    </w:p>
    <w:p w:rsidR="00A92112" w:rsidRDefault="00A92112" w:rsidP="00565C17">
      <w:pPr>
        <w:spacing w:after="0" w:line="240" w:lineRule="auto"/>
        <w:jc w:val="both"/>
        <w:rPr>
          <w:rStyle w:val="rynqvb"/>
          <w:rFonts w:ascii="Times New Roman" w:hAnsi="Times New Roman" w:cs="Times New Roman"/>
          <w:sz w:val="24"/>
          <w:szCs w:val="24"/>
          <w:lang w:val="en-US"/>
        </w:rPr>
      </w:pPr>
    </w:p>
    <w:p w:rsidR="00565C17" w:rsidRPr="00565C17" w:rsidRDefault="00565C17" w:rsidP="00565C17">
      <w:pPr>
        <w:spacing w:after="0" w:line="240" w:lineRule="auto"/>
        <w:jc w:val="center"/>
        <w:rPr>
          <w:rStyle w:val="rynqvb"/>
          <w:rFonts w:ascii="Times New Roman" w:hAnsi="Times New Roman" w:cs="Times New Roman"/>
          <w:b/>
          <w:sz w:val="28"/>
          <w:szCs w:val="28"/>
        </w:rPr>
      </w:pPr>
      <w:r w:rsidRPr="00565C17">
        <w:rPr>
          <w:rStyle w:val="rynqvb"/>
          <w:rFonts w:ascii="Times New Roman" w:hAnsi="Times New Roman" w:cs="Times New Roman"/>
          <w:b/>
          <w:sz w:val="28"/>
          <w:szCs w:val="28"/>
        </w:rPr>
        <w:t>ИМПЕДАНСНАЯ СПЕКТРОСКОПИЯ КОМПОЗИТНЫХ ОБРАЗЦОВ НА ОСНОВЕ ЦИТРОГИПСА</w:t>
      </w:r>
    </w:p>
    <w:p w:rsidR="00565C17" w:rsidRPr="00565C17" w:rsidRDefault="00565C17" w:rsidP="00565C17">
      <w:pPr>
        <w:spacing w:after="0" w:line="240" w:lineRule="auto"/>
        <w:jc w:val="center"/>
        <w:rPr>
          <w:rStyle w:val="rynqvb"/>
          <w:rFonts w:ascii="Times New Roman" w:hAnsi="Times New Roman" w:cs="Times New Roman"/>
          <w:b/>
          <w:sz w:val="28"/>
          <w:szCs w:val="28"/>
          <w:lang w:val="en-US"/>
        </w:rPr>
      </w:pPr>
      <w:r w:rsidRPr="00565C17">
        <w:rPr>
          <w:rStyle w:val="rynqvb"/>
          <w:rFonts w:ascii="Times New Roman" w:hAnsi="Times New Roman" w:cs="Times New Roman"/>
          <w:b/>
          <w:sz w:val="28"/>
          <w:szCs w:val="28"/>
          <w:lang w:val="en-US"/>
        </w:rPr>
        <w:t>IMPEDANCE SPECTROSCOPY OF COMPOSITE SAMPLES BASED ON CITROGYPSUM</w:t>
      </w:r>
    </w:p>
    <w:p w:rsidR="00A92112" w:rsidRDefault="00A92112" w:rsidP="00565C17">
      <w:pPr>
        <w:spacing w:after="0" w:line="240" w:lineRule="auto"/>
        <w:jc w:val="both"/>
        <w:rPr>
          <w:rStyle w:val="rynqvb"/>
          <w:rFonts w:ascii="Times New Roman" w:hAnsi="Times New Roman" w:cs="Times New Roman"/>
          <w:sz w:val="24"/>
          <w:szCs w:val="24"/>
          <w:lang w:val="en-US"/>
        </w:rPr>
      </w:pPr>
    </w:p>
    <w:p w:rsidR="00565C17" w:rsidRDefault="00565C17" w:rsidP="00543E5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43E51">
        <w:rPr>
          <w:rStyle w:val="rynqvb"/>
          <w:rFonts w:ascii="Times New Roman" w:hAnsi="Times New Roman" w:cs="Times New Roman"/>
          <w:i/>
          <w:sz w:val="20"/>
          <w:szCs w:val="20"/>
        </w:rPr>
        <w:t xml:space="preserve">В данной статье авторы освещают </w:t>
      </w:r>
      <w:r w:rsidR="008F7A7E" w:rsidRPr="00543E51">
        <w:rPr>
          <w:rStyle w:val="rynqvb"/>
          <w:rFonts w:ascii="Times New Roman" w:hAnsi="Times New Roman" w:cs="Times New Roman"/>
          <w:i/>
          <w:sz w:val="20"/>
          <w:szCs w:val="20"/>
        </w:rPr>
        <w:t xml:space="preserve">проблему </w:t>
      </w:r>
      <w:r w:rsidRPr="00543E51">
        <w:rPr>
          <w:rStyle w:val="rynqvb"/>
          <w:rFonts w:ascii="Times New Roman" w:hAnsi="Times New Roman" w:cs="Times New Roman"/>
          <w:i/>
          <w:sz w:val="20"/>
          <w:szCs w:val="20"/>
        </w:rPr>
        <w:t>исследова</w:t>
      </w:r>
      <w:r w:rsidRPr="00543E51">
        <w:rPr>
          <w:rStyle w:val="rynqvb"/>
          <w:rFonts w:ascii="Times New Roman" w:hAnsi="Times New Roman" w:cs="Times New Roman"/>
          <w:i/>
          <w:sz w:val="20"/>
          <w:szCs w:val="20"/>
        </w:rPr>
        <w:t>ни</w:t>
      </w:r>
      <w:r w:rsidR="008F7A7E" w:rsidRPr="00543E51">
        <w:rPr>
          <w:rStyle w:val="rynqvb"/>
          <w:rFonts w:ascii="Times New Roman" w:hAnsi="Times New Roman" w:cs="Times New Roman"/>
          <w:i/>
          <w:sz w:val="20"/>
          <w:szCs w:val="20"/>
        </w:rPr>
        <w:t>я</w:t>
      </w:r>
      <w:r w:rsidRPr="00543E51">
        <w:rPr>
          <w:rStyle w:val="rynqvb"/>
          <w:rFonts w:ascii="Times New Roman" w:hAnsi="Times New Roman" w:cs="Times New Roman"/>
          <w:i/>
          <w:sz w:val="20"/>
          <w:szCs w:val="20"/>
        </w:rPr>
        <w:t xml:space="preserve"> п</w:t>
      </w:r>
      <w:r w:rsidRPr="00543E51">
        <w:rPr>
          <w:rStyle w:val="rynqvb"/>
          <w:rFonts w:ascii="Times New Roman" w:hAnsi="Times New Roman" w:cs="Times New Roman"/>
          <w:i/>
          <w:sz w:val="20"/>
          <w:szCs w:val="20"/>
        </w:rPr>
        <w:t>роводимост</w:t>
      </w:r>
      <w:r w:rsidRPr="00543E51">
        <w:rPr>
          <w:rStyle w:val="rynqvb"/>
          <w:rFonts w:ascii="Times New Roman" w:hAnsi="Times New Roman" w:cs="Times New Roman"/>
          <w:i/>
          <w:sz w:val="20"/>
          <w:szCs w:val="20"/>
        </w:rPr>
        <w:t xml:space="preserve">и композитных </w:t>
      </w:r>
      <w:r w:rsidRPr="00543E51">
        <w:rPr>
          <w:rStyle w:val="rynqvb"/>
          <w:rFonts w:ascii="Times New Roman" w:hAnsi="Times New Roman" w:cs="Times New Roman"/>
          <w:i/>
          <w:sz w:val="20"/>
          <w:szCs w:val="20"/>
        </w:rPr>
        <w:t>образцов</w:t>
      </w:r>
      <w:r w:rsidRPr="00543E51">
        <w:rPr>
          <w:rStyle w:val="rynqvb"/>
          <w:rFonts w:ascii="Times New Roman" w:hAnsi="Times New Roman" w:cs="Times New Roman"/>
          <w:i/>
          <w:sz w:val="20"/>
          <w:szCs w:val="20"/>
        </w:rPr>
        <w:t xml:space="preserve"> на основе </w:t>
      </w:r>
      <w:proofErr w:type="spellStart"/>
      <w:r w:rsidRPr="00543E51">
        <w:rPr>
          <w:rStyle w:val="rynqvb"/>
          <w:rFonts w:ascii="Times New Roman" w:hAnsi="Times New Roman" w:cs="Times New Roman"/>
          <w:i/>
          <w:sz w:val="20"/>
          <w:szCs w:val="20"/>
        </w:rPr>
        <w:t>цитрогипса</w:t>
      </w:r>
      <w:proofErr w:type="spellEnd"/>
      <w:r w:rsidRPr="00543E51">
        <w:rPr>
          <w:rStyle w:val="rynqvb"/>
          <w:rFonts w:ascii="Times New Roman" w:hAnsi="Times New Roman" w:cs="Times New Roman"/>
          <w:i/>
          <w:sz w:val="20"/>
          <w:szCs w:val="20"/>
        </w:rPr>
        <w:t>, являющегося отходом производства лимонной кислоты,</w:t>
      </w:r>
      <w:r w:rsidRPr="00543E51">
        <w:rPr>
          <w:rStyle w:val="rynqvb"/>
          <w:rFonts w:ascii="Times New Roman" w:hAnsi="Times New Roman" w:cs="Times New Roman"/>
          <w:i/>
          <w:sz w:val="20"/>
          <w:szCs w:val="20"/>
        </w:rPr>
        <w:t xml:space="preserve"> методом </w:t>
      </w:r>
      <w:proofErr w:type="spellStart"/>
      <w:r w:rsidRPr="00543E51">
        <w:rPr>
          <w:rStyle w:val="rynqvb"/>
          <w:rFonts w:ascii="Times New Roman" w:hAnsi="Times New Roman" w:cs="Times New Roman"/>
          <w:i/>
          <w:sz w:val="20"/>
          <w:szCs w:val="20"/>
        </w:rPr>
        <w:t>импедансной</w:t>
      </w:r>
      <w:proofErr w:type="spellEnd"/>
      <w:r w:rsidRPr="00543E51">
        <w:rPr>
          <w:rStyle w:val="rynqvb"/>
          <w:rFonts w:ascii="Times New Roman" w:hAnsi="Times New Roman" w:cs="Times New Roman"/>
          <w:i/>
          <w:sz w:val="20"/>
          <w:szCs w:val="20"/>
        </w:rPr>
        <w:t xml:space="preserve"> спектроскопии.</w:t>
      </w:r>
      <w:r w:rsidRPr="00543E51">
        <w:rPr>
          <w:rStyle w:val="rynqvb"/>
          <w:rFonts w:ascii="Times New Roman" w:hAnsi="Times New Roman" w:cs="Times New Roman"/>
          <w:i/>
          <w:sz w:val="20"/>
          <w:szCs w:val="20"/>
        </w:rPr>
        <w:t xml:space="preserve"> </w:t>
      </w:r>
      <w:r w:rsidRPr="00543E51">
        <w:rPr>
          <w:rStyle w:val="rynqvb"/>
          <w:rFonts w:ascii="Times New Roman" w:hAnsi="Times New Roman" w:cs="Times New Roman"/>
          <w:i/>
          <w:sz w:val="20"/>
          <w:szCs w:val="20"/>
        </w:rPr>
        <w:t xml:space="preserve">Для измерения электропроводности использовали измеритель РЛК АМ-3026 АКТАКОМ в диапазоне частот 200 Гц </w:t>
      </w:r>
      <w:r w:rsidR="008F7A7E" w:rsidRPr="00543E51">
        <w:rPr>
          <w:rStyle w:val="rynqvb"/>
          <w:rFonts w:ascii="Times New Roman" w:hAnsi="Times New Roman" w:cs="Times New Roman"/>
          <w:i/>
          <w:sz w:val="20"/>
          <w:szCs w:val="20"/>
        </w:rPr>
        <w:t>–</w:t>
      </w:r>
      <w:r w:rsidRPr="00543E51">
        <w:rPr>
          <w:rStyle w:val="rynqvb"/>
          <w:rFonts w:ascii="Times New Roman" w:hAnsi="Times New Roman" w:cs="Times New Roman"/>
          <w:i/>
          <w:sz w:val="20"/>
          <w:szCs w:val="20"/>
        </w:rPr>
        <w:t xml:space="preserve"> 5 МГц с амплитудой переменного сигнала 1 В без постоянной поляризации. Зависимость импеданса от относительной влажности </w:t>
      </w:r>
      <w:r w:rsidR="008F7A7E" w:rsidRPr="00543E51">
        <w:rPr>
          <w:rStyle w:val="rynqvb"/>
          <w:rFonts w:ascii="Times New Roman" w:hAnsi="Times New Roman" w:cs="Times New Roman"/>
          <w:i/>
          <w:sz w:val="20"/>
          <w:szCs w:val="20"/>
        </w:rPr>
        <w:t>композитных</w:t>
      </w:r>
      <w:r w:rsidRPr="00543E51">
        <w:rPr>
          <w:rStyle w:val="rynqvb"/>
          <w:rFonts w:ascii="Times New Roman" w:hAnsi="Times New Roman" w:cs="Times New Roman"/>
          <w:i/>
          <w:sz w:val="20"/>
          <w:szCs w:val="20"/>
        </w:rPr>
        <w:t xml:space="preserve"> образцов проводилась при постоянной температуре 28 °С и относительной влажности в диапазоне от 30 до 90 %.</w:t>
      </w:r>
      <w:r w:rsidR="008F7A7E" w:rsidRPr="00543E51">
        <w:rPr>
          <w:rStyle w:val="rynqvb"/>
          <w:rFonts w:ascii="Times New Roman" w:hAnsi="Times New Roman" w:cs="Times New Roman"/>
          <w:i/>
          <w:sz w:val="20"/>
          <w:szCs w:val="20"/>
        </w:rPr>
        <w:t xml:space="preserve"> </w:t>
      </w:r>
      <w:r w:rsidR="00543E51" w:rsidRPr="00543E51">
        <w:rPr>
          <w:rFonts w:ascii="Times New Roman" w:hAnsi="Times New Roman" w:cs="Times New Roman"/>
          <w:i/>
          <w:sz w:val="20"/>
          <w:szCs w:val="20"/>
        </w:rPr>
        <w:t xml:space="preserve">На основании наблюдения годографов импеданса при высокой влажности предложена </w:t>
      </w:r>
      <w:r w:rsidR="00543E51" w:rsidRPr="00543E51">
        <w:rPr>
          <w:rFonts w:ascii="Times New Roman" w:hAnsi="Times New Roman" w:cs="Times New Roman"/>
          <w:i/>
          <w:iCs/>
          <w:sz w:val="20"/>
          <w:szCs w:val="20"/>
        </w:rPr>
        <w:t>эквивалентная схема ячейки из тв</w:t>
      </w:r>
      <w:r w:rsidR="00543E51" w:rsidRPr="00543E51">
        <w:rPr>
          <w:rFonts w:ascii="Times New Roman" w:hAnsi="Times New Roman" w:cs="Times New Roman"/>
          <w:i/>
          <w:iCs/>
          <w:sz w:val="20"/>
          <w:szCs w:val="20"/>
        </w:rPr>
        <w:t>е</w:t>
      </w:r>
      <w:r w:rsidR="00543E51" w:rsidRPr="00543E51">
        <w:rPr>
          <w:rFonts w:ascii="Times New Roman" w:hAnsi="Times New Roman" w:cs="Times New Roman"/>
          <w:i/>
          <w:iCs/>
          <w:sz w:val="20"/>
          <w:szCs w:val="20"/>
        </w:rPr>
        <w:t>рдого электролита с блокирующими электродами без учета сопротивления границ зерен.</w:t>
      </w:r>
    </w:p>
    <w:p w:rsidR="00543E51" w:rsidRPr="00543E51" w:rsidRDefault="00543E51" w:rsidP="00543E51">
      <w:pPr>
        <w:spacing w:after="0" w:line="240" w:lineRule="auto"/>
        <w:ind w:firstLine="708"/>
        <w:jc w:val="both"/>
        <w:rPr>
          <w:rStyle w:val="rynqvb"/>
          <w:rFonts w:ascii="Times New Roman" w:hAnsi="Times New Roman" w:cs="Times New Roman"/>
          <w:i/>
          <w:sz w:val="20"/>
          <w:szCs w:val="20"/>
        </w:rPr>
      </w:pPr>
      <w:r w:rsidRPr="00543E51">
        <w:rPr>
          <w:rStyle w:val="rynqvb"/>
          <w:rFonts w:ascii="Times New Roman" w:hAnsi="Times New Roman" w:cs="Times New Roman"/>
          <w:i/>
          <w:sz w:val="20"/>
          <w:szCs w:val="20"/>
        </w:rPr>
        <w:t>Ключевые слова:</w:t>
      </w:r>
      <w:r>
        <w:rPr>
          <w:rStyle w:val="rynqvb"/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Style w:val="rynqvb"/>
          <w:rFonts w:ascii="Times New Roman" w:hAnsi="Times New Roman" w:cs="Times New Roman"/>
          <w:i/>
          <w:sz w:val="20"/>
          <w:szCs w:val="20"/>
        </w:rPr>
        <w:t>цитрогипс</w:t>
      </w:r>
      <w:proofErr w:type="spellEnd"/>
      <w:r>
        <w:rPr>
          <w:rStyle w:val="rynqvb"/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>
        <w:rPr>
          <w:rStyle w:val="rynqvb"/>
          <w:rFonts w:ascii="Times New Roman" w:hAnsi="Times New Roman" w:cs="Times New Roman"/>
          <w:i/>
          <w:sz w:val="20"/>
          <w:szCs w:val="20"/>
        </w:rPr>
        <w:t>импедансная</w:t>
      </w:r>
      <w:proofErr w:type="spellEnd"/>
      <w:r>
        <w:rPr>
          <w:rStyle w:val="rynqvb"/>
          <w:rFonts w:ascii="Times New Roman" w:hAnsi="Times New Roman" w:cs="Times New Roman"/>
          <w:i/>
          <w:sz w:val="20"/>
          <w:szCs w:val="20"/>
        </w:rPr>
        <w:t xml:space="preserve"> спектроскопия, годограф.</w:t>
      </w:r>
    </w:p>
    <w:p w:rsidR="00565C17" w:rsidRPr="00565C17" w:rsidRDefault="00565C17" w:rsidP="00565C17">
      <w:pPr>
        <w:spacing w:after="0" w:line="240" w:lineRule="auto"/>
        <w:jc w:val="both"/>
        <w:rPr>
          <w:rStyle w:val="rynqvb"/>
          <w:rFonts w:ascii="Times New Roman" w:hAnsi="Times New Roman" w:cs="Times New Roman"/>
          <w:sz w:val="24"/>
          <w:szCs w:val="24"/>
        </w:rPr>
      </w:pPr>
    </w:p>
    <w:p w:rsidR="00543E51" w:rsidRPr="009B72FA" w:rsidRDefault="00543E51" w:rsidP="00543E51">
      <w:pPr>
        <w:spacing w:after="0" w:line="240" w:lineRule="auto"/>
        <w:ind w:firstLine="708"/>
        <w:jc w:val="both"/>
        <w:rPr>
          <w:rStyle w:val="rynqvb"/>
          <w:rFonts w:ascii="Times New Roman" w:hAnsi="Times New Roman" w:cs="Times New Roman"/>
          <w:i/>
          <w:sz w:val="20"/>
          <w:szCs w:val="20"/>
          <w:lang w:val="en"/>
        </w:rPr>
      </w:pPr>
      <w:r w:rsidRPr="009B72FA">
        <w:rPr>
          <w:rStyle w:val="rynqvb"/>
          <w:rFonts w:ascii="Times New Roman" w:hAnsi="Times New Roman" w:cs="Times New Roman"/>
          <w:i/>
          <w:sz w:val="20"/>
          <w:szCs w:val="20"/>
          <w:lang w:val="en"/>
        </w:rPr>
        <w:t xml:space="preserve">In this article, the authors highlight the problem of studying the conductivity of composite samples based on </w:t>
      </w:r>
      <w:proofErr w:type="spellStart"/>
      <w:r w:rsidRPr="009B72FA">
        <w:rPr>
          <w:rStyle w:val="rynqvb"/>
          <w:rFonts w:ascii="Times New Roman" w:hAnsi="Times New Roman" w:cs="Times New Roman"/>
          <w:i/>
          <w:sz w:val="20"/>
          <w:szCs w:val="20"/>
          <w:lang w:val="en"/>
        </w:rPr>
        <w:t>citrogypsum</w:t>
      </w:r>
      <w:proofErr w:type="spellEnd"/>
      <w:r w:rsidRPr="009B72FA">
        <w:rPr>
          <w:rStyle w:val="rynqvb"/>
          <w:rFonts w:ascii="Times New Roman" w:hAnsi="Times New Roman" w:cs="Times New Roman"/>
          <w:i/>
          <w:sz w:val="20"/>
          <w:szCs w:val="20"/>
          <w:lang w:val="en"/>
        </w:rPr>
        <w:t>, which is a waste from the production of citric acid, using the method of impedance spectroscopy.</w:t>
      </w:r>
      <w:r w:rsidRPr="009B72FA">
        <w:rPr>
          <w:rStyle w:val="hwtze"/>
          <w:rFonts w:ascii="Times New Roman" w:hAnsi="Times New Roman" w:cs="Times New Roman"/>
          <w:i/>
          <w:sz w:val="20"/>
          <w:szCs w:val="20"/>
          <w:lang w:val="en"/>
        </w:rPr>
        <w:t xml:space="preserve"> </w:t>
      </w:r>
      <w:r w:rsidRPr="009B72FA">
        <w:rPr>
          <w:rStyle w:val="rynqvb"/>
          <w:rFonts w:ascii="Times New Roman" w:hAnsi="Times New Roman" w:cs="Times New Roman"/>
          <w:i/>
          <w:sz w:val="20"/>
          <w:szCs w:val="20"/>
          <w:lang w:val="en"/>
        </w:rPr>
        <w:t>To measure the electrical conductivity, an RLC AM-3026 AKTAKOM meter was used in the frequency range of 200 Hz - 5 MHz with an alternating signal amplitude of 1 V without constant polarization.</w:t>
      </w:r>
      <w:r w:rsidRPr="009B72FA">
        <w:rPr>
          <w:rStyle w:val="hwtze"/>
          <w:rFonts w:ascii="Times New Roman" w:hAnsi="Times New Roman" w:cs="Times New Roman"/>
          <w:i/>
          <w:sz w:val="20"/>
          <w:szCs w:val="20"/>
          <w:lang w:val="en"/>
        </w:rPr>
        <w:t xml:space="preserve"> </w:t>
      </w:r>
      <w:r w:rsidRPr="009B72FA">
        <w:rPr>
          <w:rStyle w:val="rynqvb"/>
          <w:rFonts w:ascii="Times New Roman" w:hAnsi="Times New Roman" w:cs="Times New Roman"/>
          <w:i/>
          <w:sz w:val="20"/>
          <w:szCs w:val="20"/>
          <w:lang w:val="en"/>
        </w:rPr>
        <w:t>The dependence of the impedance on the relative humidity of composite samples was carried out at a constant temperature of 28 °C and relative humidity in the range from 30 to 90%.</w:t>
      </w:r>
      <w:r w:rsidRPr="009B72FA">
        <w:rPr>
          <w:rStyle w:val="hwtze"/>
          <w:rFonts w:ascii="Times New Roman" w:hAnsi="Times New Roman" w:cs="Times New Roman"/>
          <w:i/>
          <w:sz w:val="20"/>
          <w:szCs w:val="20"/>
          <w:lang w:val="en"/>
        </w:rPr>
        <w:t xml:space="preserve"> </w:t>
      </w:r>
      <w:r w:rsidRPr="009B72FA">
        <w:rPr>
          <w:rStyle w:val="rynqvb"/>
          <w:rFonts w:ascii="Times New Roman" w:hAnsi="Times New Roman" w:cs="Times New Roman"/>
          <w:i/>
          <w:sz w:val="20"/>
          <w:szCs w:val="20"/>
          <w:lang w:val="en"/>
        </w:rPr>
        <w:t xml:space="preserve">Based on the observation of impedance hodographs at high humidity, an equivalent circuit of a solid electrolyte cell with blocking electrodes is proposed without </w:t>
      </w:r>
      <w:r w:rsidRPr="009B72FA">
        <w:rPr>
          <w:rStyle w:val="rynqvb"/>
          <w:rFonts w:ascii="Times New Roman" w:hAnsi="Times New Roman" w:cs="Times New Roman"/>
          <w:i/>
          <w:sz w:val="20"/>
          <w:szCs w:val="20"/>
          <w:lang w:val="en"/>
        </w:rPr>
        <w:t>considering</w:t>
      </w:r>
      <w:r w:rsidRPr="009B72FA">
        <w:rPr>
          <w:rStyle w:val="rynqvb"/>
          <w:rFonts w:ascii="Times New Roman" w:hAnsi="Times New Roman" w:cs="Times New Roman"/>
          <w:i/>
          <w:sz w:val="20"/>
          <w:szCs w:val="20"/>
          <w:lang w:val="en"/>
        </w:rPr>
        <w:t xml:space="preserve"> the resistance of grain boundaries. </w:t>
      </w:r>
    </w:p>
    <w:p w:rsidR="00565C17" w:rsidRPr="009B72FA" w:rsidRDefault="00543E51" w:rsidP="00543E51">
      <w:pPr>
        <w:spacing w:after="0" w:line="240" w:lineRule="auto"/>
        <w:ind w:firstLine="708"/>
        <w:jc w:val="both"/>
        <w:rPr>
          <w:rStyle w:val="rynqvb"/>
          <w:rFonts w:ascii="Times New Roman" w:hAnsi="Times New Roman" w:cs="Times New Roman"/>
          <w:i/>
          <w:sz w:val="20"/>
          <w:szCs w:val="20"/>
          <w:lang w:val="en-US"/>
        </w:rPr>
      </w:pPr>
      <w:r w:rsidRPr="009B72FA">
        <w:rPr>
          <w:rStyle w:val="rynqvb"/>
          <w:rFonts w:ascii="Times New Roman" w:hAnsi="Times New Roman" w:cs="Times New Roman"/>
          <w:i/>
          <w:sz w:val="20"/>
          <w:szCs w:val="20"/>
          <w:lang w:val="en"/>
        </w:rPr>
        <w:t xml:space="preserve">Keywords: </w:t>
      </w:r>
      <w:proofErr w:type="spellStart"/>
      <w:r w:rsidRPr="009B72FA">
        <w:rPr>
          <w:rStyle w:val="rynqvb"/>
          <w:rFonts w:ascii="Times New Roman" w:hAnsi="Times New Roman" w:cs="Times New Roman"/>
          <w:i/>
          <w:sz w:val="20"/>
          <w:szCs w:val="20"/>
          <w:lang w:val="en"/>
        </w:rPr>
        <w:t>citrogypsum</w:t>
      </w:r>
      <w:proofErr w:type="spellEnd"/>
      <w:r w:rsidRPr="009B72FA">
        <w:rPr>
          <w:rStyle w:val="rynqvb"/>
          <w:rFonts w:ascii="Times New Roman" w:hAnsi="Times New Roman" w:cs="Times New Roman"/>
          <w:i/>
          <w:sz w:val="20"/>
          <w:szCs w:val="20"/>
          <w:lang w:val="en"/>
        </w:rPr>
        <w:t>, impedance spectroscopy, hodograph.</w:t>
      </w:r>
    </w:p>
    <w:p w:rsidR="00565C17" w:rsidRPr="00543E51" w:rsidRDefault="00565C17" w:rsidP="00565C17">
      <w:pPr>
        <w:spacing w:after="0" w:line="240" w:lineRule="auto"/>
        <w:jc w:val="both"/>
        <w:rPr>
          <w:rStyle w:val="rynqvb"/>
          <w:rFonts w:ascii="Times New Roman" w:hAnsi="Times New Roman" w:cs="Times New Roman"/>
          <w:sz w:val="20"/>
          <w:szCs w:val="20"/>
          <w:lang w:val="en-US"/>
        </w:rPr>
      </w:pPr>
    </w:p>
    <w:p w:rsidR="006F3F9D" w:rsidRPr="0092504E" w:rsidRDefault="006F3F9D" w:rsidP="0092504E">
      <w:pPr>
        <w:spacing w:after="0" w:line="240" w:lineRule="auto"/>
        <w:ind w:firstLine="708"/>
        <w:jc w:val="both"/>
        <w:rPr>
          <w:rStyle w:val="rynqvb"/>
          <w:rFonts w:ascii="Times New Roman" w:hAnsi="Times New Roman" w:cs="Times New Roman"/>
          <w:b/>
          <w:sz w:val="24"/>
          <w:szCs w:val="24"/>
        </w:rPr>
      </w:pPr>
      <w:r w:rsidRPr="0092504E">
        <w:rPr>
          <w:rStyle w:val="rynqvb"/>
          <w:rFonts w:ascii="Times New Roman" w:hAnsi="Times New Roman" w:cs="Times New Roman"/>
          <w:b/>
          <w:sz w:val="24"/>
          <w:szCs w:val="24"/>
        </w:rPr>
        <w:t>Введение</w:t>
      </w:r>
    </w:p>
    <w:p w:rsidR="00F96B34" w:rsidRPr="0092504E" w:rsidRDefault="000061D4" w:rsidP="0092504E">
      <w:pPr>
        <w:spacing w:after="0" w:line="240" w:lineRule="auto"/>
        <w:ind w:firstLine="708"/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 w:rsidRPr="0092504E">
        <w:rPr>
          <w:rStyle w:val="rynqvb"/>
          <w:rFonts w:ascii="Times New Roman" w:hAnsi="Times New Roman" w:cs="Times New Roman"/>
          <w:sz w:val="24"/>
          <w:szCs w:val="24"/>
        </w:rPr>
        <w:t>Датчики влажности находят все более широкое применение в промышленной обработке и контроле окружающей среды.</w:t>
      </w:r>
      <w:r w:rsidRPr="0092504E">
        <w:rPr>
          <w:rStyle w:val="hwtze"/>
          <w:rFonts w:ascii="Times New Roman" w:hAnsi="Times New Roman" w:cs="Times New Roman"/>
          <w:sz w:val="24"/>
          <w:szCs w:val="24"/>
        </w:rPr>
        <w:t xml:space="preserve"> </w:t>
      </w:r>
      <w:r w:rsidRPr="0092504E">
        <w:rPr>
          <w:rStyle w:val="rynqvb"/>
          <w:rFonts w:ascii="Times New Roman" w:hAnsi="Times New Roman" w:cs="Times New Roman"/>
          <w:sz w:val="24"/>
          <w:szCs w:val="24"/>
        </w:rPr>
        <w:t>В автомобильной промышленности датчики влажности используются в обогревателях заднего стекла и сборочных линиях двигателей [1].</w:t>
      </w:r>
      <w:r w:rsidRPr="0092504E">
        <w:rPr>
          <w:rStyle w:val="hwtze"/>
          <w:rFonts w:ascii="Times New Roman" w:hAnsi="Times New Roman" w:cs="Times New Roman"/>
          <w:sz w:val="24"/>
          <w:szCs w:val="24"/>
        </w:rPr>
        <w:t xml:space="preserve"> </w:t>
      </w:r>
      <w:r w:rsidRPr="0092504E">
        <w:rPr>
          <w:rStyle w:val="rynqvb"/>
          <w:rFonts w:ascii="Times New Roman" w:hAnsi="Times New Roman" w:cs="Times New Roman"/>
          <w:sz w:val="24"/>
          <w:szCs w:val="24"/>
        </w:rPr>
        <w:t>В медицинской отрасли датчики влажности используются в стерилизаторах, инкубаторах, фармацевтической промышленности</w:t>
      </w:r>
      <w:r w:rsidR="00C62818" w:rsidRPr="0092504E">
        <w:rPr>
          <w:rStyle w:val="rynqvb"/>
          <w:rFonts w:ascii="Times New Roman" w:hAnsi="Times New Roman" w:cs="Times New Roman"/>
          <w:sz w:val="24"/>
          <w:szCs w:val="24"/>
        </w:rPr>
        <w:t xml:space="preserve"> [</w:t>
      </w:r>
      <w:r w:rsidR="00B6558C" w:rsidRPr="0092504E">
        <w:rPr>
          <w:rStyle w:val="rynqvb"/>
          <w:rFonts w:ascii="Times New Roman" w:hAnsi="Times New Roman" w:cs="Times New Roman"/>
          <w:sz w:val="24"/>
          <w:szCs w:val="24"/>
        </w:rPr>
        <w:t>2</w:t>
      </w:r>
      <w:r w:rsidR="00C62818" w:rsidRPr="0092504E">
        <w:rPr>
          <w:rStyle w:val="rynqvb"/>
          <w:rFonts w:ascii="Times New Roman" w:hAnsi="Times New Roman" w:cs="Times New Roman"/>
          <w:sz w:val="24"/>
          <w:szCs w:val="24"/>
        </w:rPr>
        <w:t>]</w:t>
      </w:r>
      <w:r w:rsidRPr="0092504E">
        <w:rPr>
          <w:rStyle w:val="rynqvb"/>
          <w:rFonts w:ascii="Times New Roman" w:hAnsi="Times New Roman" w:cs="Times New Roman"/>
          <w:sz w:val="24"/>
          <w:szCs w:val="24"/>
        </w:rPr>
        <w:t>.</w:t>
      </w:r>
      <w:r w:rsidRPr="0092504E">
        <w:rPr>
          <w:rStyle w:val="hwtze"/>
          <w:rFonts w:ascii="Times New Roman" w:hAnsi="Times New Roman" w:cs="Times New Roman"/>
          <w:sz w:val="24"/>
          <w:szCs w:val="24"/>
        </w:rPr>
        <w:t xml:space="preserve"> </w:t>
      </w:r>
      <w:r w:rsidRPr="0092504E">
        <w:rPr>
          <w:rStyle w:val="rynqvb"/>
          <w:rFonts w:ascii="Times New Roman" w:hAnsi="Times New Roman" w:cs="Times New Roman"/>
          <w:sz w:val="24"/>
          <w:szCs w:val="24"/>
        </w:rPr>
        <w:t>В сельском хозяйстве датчики влажности используются для кондиционирования воздуха в теплицах, защиты насаждений (предотвращения выпадения росы), контроля влажности почвы и хранения зерновых</w:t>
      </w:r>
      <w:r w:rsidR="00B6558C" w:rsidRPr="0092504E">
        <w:rPr>
          <w:rStyle w:val="rynqvb"/>
          <w:rFonts w:ascii="Times New Roman" w:hAnsi="Times New Roman" w:cs="Times New Roman"/>
          <w:sz w:val="24"/>
          <w:szCs w:val="24"/>
        </w:rPr>
        <w:t xml:space="preserve"> [3]</w:t>
      </w:r>
      <w:r w:rsidRPr="0092504E">
        <w:rPr>
          <w:rStyle w:val="rynqvb"/>
          <w:rFonts w:ascii="Times New Roman" w:hAnsi="Times New Roman" w:cs="Times New Roman"/>
          <w:sz w:val="24"/>
          <w:szCs w:val="24"/>
        </w:rPr>
        <w:t>.</w:t>
      </w:r>
      <w:r w:rsidRPr="0092504E">
        <w:rPr>
          <w:rStyle w:val="hwtze"/>
          <w:rFonts w:ascii="Times New Roman" w:hAnsi="Times New Roman" w:cs="Times New Roman"/>
          <w:sz w:val="24"/>
          <w:szCs w:val="24"/>
        </w:rPr>
        <w:t xml:space="preserve"> </w:t>
      </w:r>
      <w:r w:rsidRPr="0092504E">
        <w:rPr>
          <w:rStyle w:val="rynqvb"/>
          <w:rFonts w:ascii="Times New Roman" w:hAnsi="Times New Roman" w:cs="Times New Roman"/>
          <w:sz w:val="24"/>
          <w:szCs w:val="24"/>
        </w:rPr>
        <w:t>Датчики влажности используются для контроля влажности при химической очистке газов, в сушилках, печах, при сушке пленок, производстве бумаги и текстиля, в пищевой промышленности [</w:t>
      </w:r>
      <w:r w:rsidR="00B6558C" w:rsidRPr="0092504E">
        <w:rPr>
          <w:rStyle w:val="rynqvb"/>
          <w:rFonts w:ascii="Times New Roman" w:hAnsi="Times New Roman" w:cs="Times New Roman"/>
          <w:sz w:val="24"/>
          <w:szCs w:val="24"/>
        </w:rPr>
        <w:t>4</w:t>
      </w:r>
      <w:r w:rsidRPr="0092504E">
        <w:rPr>
          <w:rStyle w:val="rynqvb"/>
          <w:rFonts w:ascii="Times New Roman" w:hAnsi="Times New Roman" w:cs="Times New Roman"/>
          <w:sz w:val="24"/>
          <w:szCs w:val="24"/>
        </w:rPr>
        <w:t>].</w:t>
      </w:r>
    </w:p>
    <w:p w:rsidR="00870F29" w:rsidRDefault="00870F29" w:rsidP="0092504E">
      <w:pPr>
        <w:spacing w:after="0" w:line="240" w:lineRule="auto"/>
        <w:ind w:firstLine="708"/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 w:rsidRPr="0092504E">
        <w:rPr>
          <w:rStyle w:val="rynqvb"/>
          <w:rFonts w:ascii="Times New Roman" w:hAnsi="Times New Roman" w:cs="Times New Roman"/>
          <w:sz w:val="24"/>
          <w:szCs w:val="24"/>
        </w:rPr>
        <w:t xml:space="preserve">Наиболее распространенные датчики влажности изготавливаются из обычных чувствительных материалов, таких как оксид алюминия, керамика и электролитические оксиды металлов [5]. Особое значение имеет использование в качестве материалов для датчиков влажности распространенных природных материалов и материалов, накопленных в виде промышленных отходов. Датчик влажности должен удовлетворять таким характеристикам, как чувствительность в широком диапазоне, линейный отклик, малый гистерезис, короткое время отклика и восстановления, а также долговременная физическая и химическая стабильность. </w:t>
      </w:r>
      <w:r w:rsidR="006F3F9D" w:rsidRPr="0092504E">
        <w:rPr>
          <w:rStyle w:val="rynqvb"/>
          <w:rFonts w:ascii="Times New Roman" w:hAnsi="Times New Roman" w:cs="Times New Roman"/>
          <w:sz w:val="24"/>
          <w:szCs w:val="24"/>
        </w:rPr>
        <w:t>Поэтому и</w:t>
      </w:r>
      <w:r w:rsidRPr="0092504E">
        <w:rPr>
          <w:rStyle w:val="rynqvb"/>
          <w:rFonts w:ascii="Times New Roman" w:hAnsi="Times New Roman" w:cs="Times New Roman"/>
          <w:sz w:val="24"/>
          <w:szCs w:val="24"/>
        </w:rPr>
        <w:t xml:space="preserve">спользование в качестве </w:t>
      </w:r>
      <w:r w:rsidR="006F3F9D" w:rsidRPr="0092504E">
        <w:rPr>
          <w:rStyle w:val="rynqvb"/>
          <w:rFonts w:ascii="Times New Roman" w:hAnsi="Times New Roman" w:cs="Times New Roman"/>
          <w:sz w:val="24"/>
          <w:szCs w:val="24"/>
        </w:rPr>
        <w:t xml:space="preserve">материала для датчика влажности </w:t>
      </w:r>
      <w:r w:rsidRPr="0092504E">
        <w:rPr>
          <w:rStyle w:val="rynqvb"/>
          <w:rFonts w:ascii="Times New Roman" w:hAnsi="Times New Roman" w:cs="Times New Roman"/>
          <w:sz w:val="24"/>
          <w:szCs w:val="24"/>
        </w:rPr>
        <w:t>отходов и побочных продуктов промышленного производства требует их дополнительной очистки или модификации свойств.</w:t>
      </w:r>
      <w:r w:rsidR="006F3F9D" w:rsidRPr="0092504E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r w:rsidR="00BA5D38" w:rsidRPr="0092504E">
        <w:rPr>
          <w:rStyle w:val="rynqvb"/>
          <w:rFonts w:ascii="Times New Roman" w:hAnsi="Times New Roman" w:cs="Times New Roman"/>
          <w:sz w:val="24"/>
          <w:szCs w:val="24"/>
        </w:rPr>
        <w:t xml:space="preserve">Одним из таких материалов, пригодных для изготовления датчиков влажности при модификации его физических свойств, является </w:t>
      </w:r>
      <w:proofErr w:type="spellStart"/>
      <w:r w:rsidR="00BA5D38" w:rsidRPr="0092504E">
        <w:rPr>
          <w:rStyle w:val="rynqvb"/>
          <w:rFonts w:ascii="Times New Roman" w:hAnsi="Times New Roman" w:cs="Times New Roman"/>
          <w:sz w:val="24"/>
          <w:szCs w:val="24"/>
        </w:rPr>
        <w:t>цитрогипс</w:t>
      </w:r>
      <w:proofErr w:type="spellEnd"/>
      <w:r w:rsidR="00BA5D38" w:rsidRPr="0092504E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r w:rsidR="00BA5D38" w:rsidRPr="0092504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A5D38" w:rsidRPr="0092504E">
        <w:rPr>
          <w:rFonts w:ascii="Times New Roman" w:hAnsi="Times New Roman" w:cs="Times New Roman"/>
          <w:sz w:val="24"/>
          <w:szCs w:val="24"/>
          <w:lang w:val="en-US"/>
        </w:rPr>
        <w:t>CaSO</w:t>
      </w:r>
      <w:proofErr w:type="spellEnd"/>
      <w:r w:rsidR="00BA5D38" w:rsidRPr="0092504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BA5D38" w:rsidRPr="0092504E">
        <w:rPr>
          <w:rFonts w:ascii="Times New Roman" w:hAnsi="Times New Roman" w:cs="Times New Roman"/>
          <w:sz w:val="24"/>
          <w:szCs w:val="24"/>
        </w:rPr>
        <w:t>·2</w:t>
      </w:r>
      <w:r w:rsidR="00BA5D38" w:rsidRPr="0092504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BA5D38" w:rsidRPr="0092504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A5D38" w:rsidRPr="0092504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BA5D38" w:rsidRPr="0092504E">
        <w:rPr>
          <w:rFonts w:ascii="Times New Roman" w:hAnsi="Times New Roman" w:cs="Times New Roman"/>
          <w:sz w:val="24"/>
          <w:szCs w:val="24"/>
        </w:rPr>
        <w:t xml:space="preserve">) </w:t>
      </w:r>
      <w:r w:rsidR="00BA5D38" w:rsidRPr="0092504E">
        <w:rPr>
          <w:rStyle w:val="rynqvb"/>
          <w:rFonts w:ascii="Times New Roman" w:hAnsi="Times New Roman" w:cs="Times New Roman"/>
          <w:sz w:val="24"/>
          <w:szCs w:val="24"/>
        </w:rPr>
        <w:t xml:space="preserve">– отход производства пищевой лимонной кислоты [6]. </w:t>
      </w:r>
      <w:r w:rsidR="006F3F9D" w:rsidRPr="0092504E">
        <w:rPr>
          <w:rStyle w:val="rynqvb"/>
          <w:rFonts w:ascii="Times New Roman" w:hAnsi="Times New Roman" w:cs="Times New Roman"/>
          <w:sz w:val="24"/>
          <w:szCs w:val="24"/>
        </w:rPr>
        <w:t xml:space="preserve">Данная работа посвящена </w:t>
      </w:r>
      <w:r w:rsidR="002D3436" w:rsidRPr="0092504E">
        <w:rPr>
          <w:rStyle w:val="rynqvb"/>
          <w:rFonts w:ascii="Times New Roman" w:hAnsi="Times New Roman" w:cs="Times New Roman"/>
          <w:sz w:val="24"/>
          <w:szCs w:val="24"/>
        </w:rPr>
        <w:t>анализу влияни</w:t>
      </w:r>
      <w:r w:rsidR="00BA5D38" w:rsidRPr="0092504E">
        <w:rPr>
          <w:rStyle w:val="rynqvb"/>
          <w:rFonts w:ascii="Times New Roman" w:hAnsi="Times New Roman" w:cs="Times New Roman"/>
          <w:sz w:val="24"/>
          <w:szCs w:val="24"/>
        </w:rPr>
        <w:t>я</w:t>
      </w:r>
      <w:r w:rsidR="002D3436" w:rsidRPr="0092504E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r w:rsidR="00BA5D38" w:rsidRPr="0092504E">
        <w:rPr>
          <w:rStyle w:val="rynqvb"/>
          <w:rFonts w:ascii="Times New Roman" w:hAnsi="Times New Roman" w:cs="Times New Roman"/>
          <w:sz w:val="24"/>
          <w:szCs w:val="24"/>
        </w:rPr>
        <w:t>влажности</w:t>
      </w:r>
      <w:r w:rsidR="002D3436" w:rsidRPr="0092504E">
        <w:rPr>
          <w:rStyle w:val="rynqvb"/>
          <w:rFonts w:ascii="Times New Roman" w:hAnsi="Times New Roman" w:cs="Times New Roman"/>
          <w:sz w:val="24"/>
          <w:szCs w:val="24"/>
        </w:rPr>
        <w:t xml:space="preserve"> на электрические свойства </w:t>
      </w:r>
      <w:r w:rsidR="00BA5D38" w:rsidRPr="0092504E">
        <w:rPr>
          <w:rStyle w:val="rynqvb"/>
          <w:rFonts w:ascii="Times New Roman" w:hAnsi="Times New Roman" w:cs="Times New Roman"/>
          <w:sz w:val="24"/>
          <w:szCs w:val="24"/>
        </w:rPr>
        <w:t xml:space="preserve">композита на основе </w:t>
      </w:r>
      <w:proofErr w:type="spellStart"/>
      <w:r w:rsidR="00BA5D38" w:rsidRPr="0092504E">
        <w:rPr>
          <w:rFonts w:ascii="Times New Roman" w:hAnsi="Times New Roman" w:cs="Times New Roman"/>
          <w:sz w:val="24"/>
          <w:szCs w:val="24"/>
          <w:lang w:val="en-US"/>
        </w:rPr>
        <w:t>CaSO</w:t>
      </w:r>
      <w:proofErr w:type="spellEnd"/>
      <w:r w:rsidR="00BA5D38" w:rsidRPr="0092504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BA5D38" w:rsidRPr="0092504E">
        <w:rPr>
          <w:rFonts w:ascii="Times New Roman" w:hAnsi="Times New Roman" w:cs="Times New Roman"/>
          <w:sz w:val="24"/>
          <w:szCs w:val="24"/>
        </w:rPr>
        <w:t>·2</w:t>
      </w:r>
      <w:r w:rsidR="00BA5D38" w:rsidRPr="0092504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BA5D38" w:rsidRPr="0092504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A5D38" w:rsidRPr="0092504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BA5D38" w:rsidRPr="0092504E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r w:rsidR="002D3436" w:rsidRPr="0092504E">
        <w:rPr>
          <w:rStyle w:val="rynqvb"/>
          <w:rFonts w:ascii="Times New Roman" w:hAnsi="Times New Roman" w:cs="Times New Roman"/>
          <w:sz w:val="24"/>
          <w:szCs w:val="24"/>
        </w:rPr>
        <w:t xml:space="preserve">методом </w:t>
      </w:r>
      <w:proofErr w:type="spellStart"/>
      <w:r w:rsidR="002D3436" w:rsidRPr="0092504E">
        <w:rPr>
          <w:rStyle w:val="rynqvb"/>
          <w:rFonts w:ascii="Times New Roman" w:hAnsi="Times New Roman" w:cs="Times New Roman"/>
          <w:sz w:val="24"/>
          <w:szCs w:val="24"/>
        </w:rPr>
        <w:t>импедансной</w:t>
      </w:r>
      <w:proofErr w:type="spellEnd"/>
      <w:r w:rsidR="002D3436" w:rsidRPr="0092504E">
        <w:rPr>
          <w:rStyle w:val="rynqvb"/>
          <w:rFonts w:ascii="Times New Roman" w:hAnsi="Times New Roman" w:cs="Times New Roman"/>
          <w:sz w:val="24"/>
          <w:szCs w:val="24"/>
        </w:rPr>
        <w:t xml:space="preserve"> спектроскопии</w:t>
      </w:r>
      <w:r w:rsidR="00BA5D38" w:rsidRPr="0092504E">
        <w:rPr>
          <w:rStyle w:val="rynqvb"/>
          <w:rFonts w:ascii="Times New Roman" w:hAnsi="Times New Roman" w:cs="Times New Roman"/>
          <w:sz w:val="24"/>
          <w:szCs w:val="24"/>
        </w:rPr>
        <w:t>.</w:t>
      </w:r>
    </w:p>
    <w:p w:rsidR="009B72FA" w:rsidRDefault="009B72FA" w:rsidP="0092504E">
      <w:pPr>
        <w:spacing w:after="0" w:line="240" w:lineRule="auto"/>
        <w:ind w:firstLine="708"/>
        <w:jc w:val="both"/>
        <w:rPr>
          <w:rStyle w:val="rynqvb"/>
          <w:rFonts w:ascii="Times New Roman" w:hAnsi="Times New Roman" w:cs="Times New Roman"/>
          <w:sz w:val="24"/>
          <w:szCs w:val="24"/>
        </w:rPr>
      </w:pPr>
    </w:p>
    <w:p w:rsidR="009B72FA" w:rsidRPr="0092504E" w:rsidRDefault="009B72FA" w:rsidP="0092504E">
      <w:pPr>
        <w:spacing w:after="0" w:line="240" w:lineRule="auto"/>
        <w:ind w:firstLine="708"/>
        <w:jc w:val="both"/>
        <w:rPr>
          <w:rStyle w:val="rynqvb"/>
          <w:rFonts w:ascii="Times New Roman" w:hAnsi="Times New Roman" w:cs="Times New Roman"/>
          <w:sz w:val="24"/>
          <w:szCs w:val="24"/>
        </w:rPr>
      </w:pPr>
    </w:p>
    <w:p w:rsidR="00BA5D38" w:rsidRPr="0092504E" w:rsidRDefault="00BA5D38" w:rsidP="0092504E">
      <w:pPr>
        <w:spacing w:after="0" w:line="240" w:lineRule="auto"/>
        <w:ind w:firstLine="708"/>
        <w:jc w:val="both"/>
        <w:rPr>
          <w:rStyle w:val="rynqvb"/>
          <w:rFonts w:ascii="Times New Roman" w:hAnsi="Times New Roman" w:cs="Times New Roman"/>
          <w:b/>
          <w:sz w:val="24"/>
          <w:szCs w:val="24"/>
        </w:rPr>
      </w:pPr>
      <w:r w:rsidRPr="0092504E">
        <w:rPr>
          <w:rStyle w:val="rynqvb"/>
          <w:rFonts w:ascii="Times New Roman" w:hAnsi="Times New Roman" w:cs="Times New Roman"/>
          <w:b/>
          <w:sz w:val="24"/>
          <w:szCs w:val="24"/>
        </w:rPr>
        <w:lastRenderedPageBreak/>
        <w:t>Материалы и методы</w:t>
      </w:r>
    </w:p>
    <w:p w:rsidR="00870F29" w:rsidRDefault="00A973D9" w:rsidP="0092504E">
      <w:pPr>
        <w:spacing w:after="0" w:line="240" w:lineRule="auto"/>
        <w:ind w:firstLine="708"/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 w:rsidRPr="0092504E">
        <w:rPr>
          <w:rStyle w:val="rynqvb"/>
          <w:rFonts w:ascii="Times New Roman" w:hAnsi="Times New Roman" w:cs="Times New Roman"/>
          <w:sz w:val="24"/>
          <w:szCs w:val="24"/>
        </w:rPr>
        <w:t xml:space="preserve">В качестве материала для изготовления датчика влажности был использован </w:t>
      </w:r>
      <w:proofErr w:type="spellStart"/>
      <w:r w:rsidRPr="0092504E">
        <w:rPr>
          <w:rStyle w:val="rynqvb"/>
          <w:rFonts w:ascii="Times New Roman" w:hAnsi="Times New Roman" w:cs="Times New Roman"/>
          <w:sz w:val="24"/>
          <w:szCs w:val="24"/>
        </w:rPr>
        <w:t>ц</w:t>
      </w:r>
      <w:r w:rsidR="00A05E56" w:rsidRPr="0092504E">
        <w:rPr>
          <w:rStyle w:val="rynqvb"/>
          <w:rFonts w:ascii="Times New Roman" w:hAnsi="Times New Roman" w:cs="Times New Roman"/>
          <w:sz w:val="24"/>
          <w:szCs w:val="24"/>
        </w:rPr>
        <w:t>итрогипс</w:t>
      </w:r>
      <w:proofErr w:type="spellEnd"/>
      <w:r w:rsidRPr="0092504E">
        <w:rPr>
          <w:rStyle w:val="rynqvb"/>
          <w:rFonts w:ascii="Times New Roman" w:hAnsi="Times New Roman" w:cs="Times New Roman"/>
          <w:sz w:val="24"/>
          <w:szCs w:val="24"/>
        </w:rPr>
        <w:t>,</w:t>
      </w:r>
      <w:r w:rsidR="00A05E56" w:rsidRPr="0092504E">
        <w:rPr>
          <w:rStyle w:val="rynqvb"/>
          <w:rFonts w:ascii="Times New Roman" w:hAnsi="Times New Roman" w:cs="Times New Roman"/>
          <w:sz w:val="24"/>
          <w:szCs w:val="24"/>
        </w:rPr>
        <w:t xml:space="preserve"> явля</w:t>
      </w:r>
      <w:r w:rsidRPr="0092504E">
        <w:rPr>
          <w:rStyle w:val="rynqvb"/>
          <w:rFonts w:ascii="Times New Roman" w:hAnsi="Times New Roman" w:cs="Times New Roman"/>
          <w:sz w:val="24"/>
          <w:szCs w:val="24"/>
        </w:rPr>
        <w:t>ющий</w:t>
      </w:r>
      <w:r w:rsidR="00A05E56" w:rsidRPr="0092504E">
        <w:rPr>
          <w:rStyle w:val="rynqvb"/>
          <w:rFonts w:ascii="Times New Roman" w:hAnsi="Times New Roman" w:cs="Times New Roman"/>
          <w:sz w:val="24"/>
          <w:szCs w:val="24"/>
        </w:rPr>
        <w:t xml:space="preserve">ся отходом биохимического </w:t>
      </w:r>
      <w:r w:rsidRPr="0092504E">
        <w:rPr>
          <w:rStyle w:val="rynqvb"/>
          <w:rFonts w:ascii="Times New Roman" w:hAnsi="Times New Roman" w:cs="Times New Roman"/>
          <w:sz w:val="24"/>
          <w:szCs w:val="24"/>
        </w:rPr>
        <w:t xml:space="preserve">производства </w:t>
      </w:r>
      <w:r w:rsidR="00A05E56" w:rsidRPr="0092504E">
        <w:rPr>
          <w:rStyle w:val="rynqvb"/>
          <w:rFonts w:ascii="Times New Roman" w:hAnsi="Times New Roman" w:cs="Times New Roman"/>
          <w:sz w:val="24"/>
          <w:szCs w:val="24"/>
        </w:rPr>
        <w:t xml:space="preserve">лимонной кислоты, </w:t>
      </w:r>
      <w:r w:rsidRPr="0092504E">
        <w:rPr>
          <w:rStyle w:val="rynqvb"/>
          <w:rFonts w:ascii="Times New Roman" w:hAnsi="Times New Roman" w:cs="Times New Roman"/>
          <w:sz w:val="24"/>
          <w:szCs w:val="24"/>
        </w:rPr>
        <w:t xml:space="preserve">легированный сульфатом меди </w:t>
      </w:r>
      <w:r w:rsidRPr="0092504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2504E">
        <w:rPr>
          <w:rFonts w:ascii="Times New Roman" w:hAnsi="Times New Roman" w:cs="Times New Roman"/>
          <w:sz w:val="24"/>
          <w:szCs w:val="24"/>
          <w:lang w:val="en-US"/>
        </w:rPr>
        <w:t>CuSO</w:t>
      </w:r>
      <w:proofErr w:type="spellEnd"/>
      <w:r w:rsidRPr="0092504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92504E">
        <w:rPr>
          <w:rFonts w:ascii="Times New Roman" w:hAnsi="Times New Roman" w:cs="Times New Roman"/>
          <w:sz w:val="24"/>
          <w:szCs w:val="24"/>
        </w:rPr>
        <w:t>·5</w:t>
      </w:r>
      <w:r w:rsidRPr="0092504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2504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2504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92504E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92504E">
        <w:rPr>
          <w:rStyle w:val="rynqvb"/>
          <w:rFonts w:ascii="Times New Roman" w:hAnsi="Times New Roman" w:cs="Times New Roman"/>
          <w:sz w:val="24"/>
          <w:szCs w:val="24"/>
        </w:rPr>
        <w:t>Цитрогипс</w:t>
      </w:r>
      <w:proofErr w:type="spellEnd"/>
      <w:r w:rsidRPr="0092504E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r w:rsidR="00A05E56" w:rsidRPr="0092504E">
        <w:rPr>
          <w:rStyle w:val="rynqvb"/>
          <w:rFonts w:ascii="Times New Roman" w:hAnsi="Times New Roman" w:cs="Times New Roman"/>
          <w:sz w:val="24"/>
          <w:szCs w:val="24"/>
        </w:rPr>
        <w:t>(</w:t>
      </w:r>
      <w:proofErr w:type="spellStart"/>
      <w:r w:rsidRPr="0092504E">
        <w:rPr>
          <w:rFonts w:ascii="Times New Roman" w:hAnsi="Times New Roman" w:cs="Times New Roman"/>
          <w:sz w:val="24"/>
          <w:szCs w:val="24"/>
          <w:lang w:val="en-US"/>
        </w:rPr>
        <w:t>CaSO</w:t>
      </w:r>
      <w:proofErr w:type="spellEnd"/>
      <w:r w:rsidRPr="0092504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92504E">
        <w:rPr>
          <w:rFonts w:ascii="Times New Roman" w:hAnsi="Times New Roman" w:cs="Times New Roman"/>
          <w:sz w:val="24"/>
          <w:szCs w:val="24"/>
        </w:rPr>
        <w:t>·2</w:t>
      </w:r>
      <w:r w:rsidRPr="0092504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2504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2504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A05E56" w:rsidRPr="0092504E">
        <w:rPr>
          <w:rStyle w:val="rynqvb"/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2504E">
        <w:rPr>
          <w:rStyle w:val="rynqvb"/>
          <w:rFonts w:ascii="Times New Roman" w:hAnsi="Times New Roman" w:cs="Times New Roman"/>
          <w:sz w:val="24"/>
          <w:szCs w:val="24"/>
        </w:rPr>
        <w:t>дегидратировали</w:t>
      </w:r>
      <w:proofErr w:type="spellEnd"/>
      <w:r w:rsidRPr="0092504E">
        <w:rPr>
          <w:rStyle w:val="rynqvb"/>
          <w:rFonts w:ascii="Times New Roman" w:hAnsi="Times New Roman" w:cs="Times New Roman"/>
          <w:sz w:val="24"/>
          <w:szCs w:val="24"/>
        </w:rPr>
        <w:t xml:space="preserve"> в течение одного часа при температуре 200°C, затем безводный гипс (CaSO</w:t>
      </w:r>
      <w:r w:rsidRPr="0092504E">
        <w:rPr>
          <w:rStyle w:val="rynqvb"/>
          <w:rFonts w:ascii="Times New Roman" w:hAnsi="Times New Roman" w:cs="Times New Roman"/>
          <w:sz w:val="24"/>
          <w:szCs w:val="24"/>
          <w:vertAlign w:val="subscript"/>
        </w:rPr>
        <w:t>4</w:t>
      </w:r>
      <w:r w:rsidRPr="0092504E">
        <w:rPr>
          <w:rStyle w:val="rynqvb"/>
          <w:rFonts w:ascii="Times New Roman" w:hAnsi="Times New Roman" w:cs="Times New Roman"/>
          <w:sz w:val="24"/>
          <w:szCs w:val="24"/>
        </w:rPr>
        <w:t xml:space="preserve">) выдерживали на атмосферном воздухе в течение 24 часов, в результате </w:t>
      </w:r>
      <w:r w:rsidR="00A05E56" w:rsidRPr="0092504E">
        <w:rPr>
          <w:rStyle w:val="rynqvb"/>
          <w:rFonts w:ascii="Times New Roman" w:hAnsi="Times New Roman" w:cs="Times New Roman"/>
          <w:sz w:val="24"/>
          <w:szCs w:val="24"/>
        </w:rPr>
        <w:t>был получен полуводный гипс (</w:t>
      </w:r>
      <w:proofErr w:type="spellStart"/>
      <w:r w:rsidRPr="0092504E">
        <w:rPr>
          <w:rFonts w:ascii="Times New Roman" w:hAnsi="Times New Roman" w:cs="Times New Roman"/>
          <w:sz w:val="24"/>
          <w:szCs w:val="24"/>
          <w:lang w:val="en-US"/>
        </w:rPr>
        <w:t>CaSO</w:t>
      </w:r>
      <w:proofErr w:type="spellEnd"/>
      <w:r w:rsidRPr="0092504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92504E">
        <w:rPr>
          <w:rFonts w:ascii="Times New Roman" w:hAnsi="Times New Roman" w:cs="Times New Roman"/>
          <w:sz w:val="24"/>
          <w:szCs w:val="24"/>
        </w:rPr>
        <w:t>·0,5</w:t>
      </w:r>
      <w:r w:rsidRPr="0092504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2504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2504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A05E56" w:rsidRPr="0092504E">
        <w:rPr>
          <w:rStyle w:val="rynqvb"/>
          <w:rFonts w:ascii="Times New Roman" w:hAnsi="Times New Roman" w:cs="Times New Roman"/>
          <w:sz w:val="24"/>
          <w:szCs w:val="24"/>
        </w:rPr>
        <w:t>)</w:t>
      </w:r>
      <w:r w:rsidRPr="0092504E">
        <w:rPr>
          <w:rStyle w:val="rynqvb"/>
          <w:rFonts w:ascii="Times New Roman" w:hAnsi="Times New Roman" w:cs="Times New Roman"/>
          <w:sz w:val="24"/>
          <w:szCs w:val="24"/>
        </w:rPr>
        <w:t>.</w:t>
      </w:r>
      <w:r w:rsidR="00A05E56" w:rsidRPr="0092504E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r w:rsidRPr="0092504E">
        <w:rPr>
          <w:rStyle w:val="rynqvb"/>
          <w:rFonts w:ascii="Times New Roman" w:hAnsi="Times New Roman" w:cs="Times New Roman"/>
          <w:sz w:val="24"/>
          <w:szCs w:val="24"/>
        </w:rPr>
        <w:t>С</w:t>
      </w:r>
      <w:r w:rsidR="00A05E56" w:rsidRPr="0092504E">
        <w:rPr>
          <w:rStyle w:val="rynqvb"/>
          <w:rFonts w:ascii="Times New Roman" w:hAnsi="Times New Roman" w:cs="Times New Roman"/>
          <w:sz w:val="24"/>
          <w:szCs w:val="24"/>
        </w:rPr>
        <w:t>техиометрические навески (</w:t>
      </w:r>
      <w:proofErr w:type="spellStart"/>
      <w:r w:rsidRPr="0092504E">
        <w:rPr>
          <w:rFonts w:ascii="Times New Roman" w:hAnsi="Times New Roman" w:cs="Times New Roman"/>
          <w:sz w:val="24"/>
          <w:szCs w:val="24"/>
          <w:lang w:val="en-US"/>
        </w:rPr>
        <w:t>CaSO</w:t>
      </w:r>
      <w:proofErr w:type="spellEnd"/>
      <w:r w:rsidRPr="0092504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92504E">
        <w:rPr>
          <w:rFonts w:ascii="Times New Roman" w:hAnsi="Times New Roman" w:cs="Times New Roman"/>
          <w:sz w:val="24"/>
          <w:szCs w:val="24"/>
        </w:rPr>
        <w:t>·0,5</w:t>
      </w:r>
      <w:r w:rsidRPr="0092504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2504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2504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A05E56" w:rsidRPr="0092504E">
        <w:rPr>
          <w:rStyle w:val="rynqvb"/>
          <w:rFonts w:ascii="Times New Roman" w:hAnsi="Times New Roman" w:cs="Times New Roman"/>
          <w:sz w:val="24"/>
          <w:szCs w:val="24"/>
        </w:rPr>
        <w:t>) и (</w:t>
      </w:r>
      <w:r w:rsidRPr="0092504E">
        <w:rPr>
          <w:rFonts w:ascii="Times New Roman" w:hAnsi="Times New Roman" w:cs="Times New Roman"/>
          <w:sz w:val="24"/>
          <w:szCs w:val="24"/>
          <w:lang w:val="en-US"/>
        </w:rPr>
        <w:t>CuSO</w:t>
      </w:r>
      <w:r w:rsidRPr="0092504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92504E">
        <w:rPr>
          <w:rFonts w:ascii="Times New Roman" w:hAnsi="Times New Roman" w:cs="Times New Roman"/>
          <w:sz w:val="24"/>
          <w:szCs w:val="24"/>
        </w:rPr>
        <w:t>·5</w:t>
      </w:r>
      <w:r w:rsidRPr="0092504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2504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2504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A05E56" w:rsidRPr="0092504E">
        <w:rPr>
          <w:rStyle w:val="rynqvb"/>
          <w:rFonts w:ascii="Times New Roman" w:hAnsi="Times New Roman" w:cs="Times New Roman"/>
          <w:sz w:val="24"/>
          <w:szCs w:val="24"/>
        </w:rPr>
        <w:t xml:space="preserve">) </w:t>
      </w:r>
      <w:r w:rsidRPr="0092504E">
        <w:rPr>
          <w:rStyle w:val="rynqvb"/>
          <w:rFonts w:ascii="Times New Roman" w:hAnsi="Times New Roman" w:cs="Times New Roman"/>
          <w:sz w:val="24"/>
          <w:szCs w:val="24"/>
        </w:rPr>
        <w:t xml:space="preserve">были подготовлены </w:t>
      </w:r>
      <w:r w:rsidR="00A05E56" w:rsidRPr="0092504E">
        <w:rPr>
          <w:rStyle w:val="rynqvb"/>
          <w:rFonts w:ascii="Times New Roman" w:hAnsi="Times New Roman" w:cs="Times New Roman"/>
          <w:sz w:val="24"/>
          <w:szCs w:val="24"/>
        </w:rPr>
        <w:t xml:space="preserve">на </w:t>
      </w:r>
      <w:r w:rsidRPr="0092504E">
        <w:rPr>
          <w:rStyle w:val="rynqvb"/>
          <w:rFonts w:ascii="Times New Roman" w:hAnsi="Times New Roman" w:cs="Times New Roman"/>
          <w:sz w:val="24"/>
          <w:szCs w:val="24"/>
        </w:rPr>
        <w:t xml:space="preserve">аналитических </w:t>
      </w:r>
      <w:r w:rsidR="00A05E56" w:rsidRPr="0092504E">
        <w:rPr>
          <w:rStyle w:val="rynqvb"/>
          <w:rFonts w:ascii="Times New Roman" w:hAnsi="Times New Roman" w:cs="Times New Roman"/>
          <w:sz w:val="24"/>
          <w:szCs w:val="24"/>
        </w:rPr>
        <w:t xml:space="preserve">весах ЛВ 210-А с точностью 0,0001 г. </w:t>
      </w:r>
      <w:r w:rsidRPr="0092504E">
        <w:rPr>
          <w:rStyle w:val="rynqvb"/>
          <w:rFonts w:ascii="Times New Roman" w:hAnsi="Times New Roman" w:cs="Times New Roman"/>
          <w:sz w:val="24"/>
          <w:szCs w:val="24"/>
        </w:rPr>
        <w:t xml:space="preserve">Для увеличения ионной проводимости </w:t>
      </w:r>
      <w:r w:rsidR="000C2AC0" w:rsidRPr="0092504E">
        <w:rPr>
          <w:rStyle w:val="rynqvb"/>
          <w:rFonts w:ascii="Times New Roman" w:hAnsi="Times New Roman" w:cs="Times New Roman"/>
          <w:sz w:val="24"/>
          <w:szCs w:val="24"/>
        </w:rPr>
        <w:t>в получаемом датчике влажности, с</w:t>
      </w:r>
      <w:r w:rsidR="00A05E56" w:rsidRPr="0092504E">
        <w:rPr>
          <w:rStyle w:val="rynqvb"/>
          <w:rFonts w:ascii="Times New Roman" w:hAnsi="Times New Roman" w:cs="Times New Roman"/>
          <w:sz w:val="24"/>
          <w:szCs w:val="24"/>
        </w:rPr>
        <w:t>ульфат меди растворяли в воде, полученн</w:t>
      </w:r>
      <w:r w:rsidR="000C2AC0" w:rsidRPr="0092504E">
        <w:rPr>
          <w:rStyle w:val="rynqvb"/>
          <w:rFonts w:ascii="Times New Roman" w:hAnsi="Times New Roman" w:cs="Times New Roman"/>
          <w:sz w:val="24"/>
          <w:szCs w:val="24"/>
        </w:rPr>
        <w:t>ым</w:t>
      </w:r>
      <w:r w:rsidR="00A05E56" w:rsidRPr="0092504E">
        <w:rPr>
          <w:rStyle w:val="rynqvb"/>
          <w:rFonts w:ascii="Times New Roman" w:hAnsi="Times New Roman" w:cs="Times New Roman"/>
          <w:sz w:val="24"/>
          <w:szCs w:val="24"/>
        </w:rPr>
        <w:t xml:space="preserve"> раствор</w:t>
      </w:r>
      <w:r w:rsidR="000C2AC0" w:rsidRPr="0092504E">
        <w:rPr>
          <w:rStyle w:val="rynqvb"/>
          <w:rFonts w:ascii="Times New Roman" w:hAnsi="Times New Roman" w:cs="Times New Roman"/>
          <w:sz w:val="24"/>
          <w:szCs w:val="24"/>
        </w:rPr>
        <w:t>ом</w:t>
      </w:r>
      <w:r w:rsidR="00A05E56" w:rsidRPr="0092504E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r w:rsidR="000C2AC0" w:rsidRPr="0092504E">
        <w:rPr>
          <w:rStyle w:val="rynqvb"/>
          <w:rFonts w:ascii="Times New Roman" w:hAnsi="Times New Roman" w:cs="Times New Roman"/>
          <w:sz w:val="24"/>
          <w:szCs w:val="24"/>
        </w:rPr>
        <w:t xml:space="preserve">затворяли </w:t>
      </w:r>
      <w:proofErr w:type="spellStart"/>
      <w:r w:rsidR="00A05E56" w:rsidRPr="0092504E">
        <w:rPr>
          <w:rStyle w:val="rynqvb"/>
          <w:rFonts w:ascii="Times New Roman" w:hAnsi="Times New Roman" w:cs="Times New Roman"/>
          <w:sz w:val="24"/>
          <w:szCs w:val="24"/>
        </w:rPr>
        <w:t>цитрогипс</w:t>
      </w:r>
      <w:proofErr w:type="spellEnd"/>
      <w:r w:rsidR="00A05E56" w:rsidRPr="0092504E">
        <w:rPr>
          <w:rStyle w:val="rynqvb"/>
          <w:rFonts w:ascii="Times New Roman" w:hAnsi="Times New Roman" w:cs="Times New Roman"/>
          <w:sz w:val="24"/>
          <w:szCs w:val="24"/>
        </w:rPr>
        <w:t xml:space="preserve">, который в результате взаимодействия с водой </w:t>
      </w:r>
      <w:r w:rsidR="000C2AC0" w:rsidRPr="0092504E">
        <w:rPr>
          <w:rStyle w:val="rynqvb"/>
          <w:rFonts w:ascii="Times New Roman" w:hAnsi="Times New Roman" w:cs="Times New Roman"/>
          <w:sz w:val="24"/>
          <w:szCs w:val="24"/>
        </w:rPr>
        <w:t xml:space="preserve">восстанавливался </w:t>
      </w:r>
      <w:r w:rsidR="00A05E56" w:rsidRPr="0092504E">
        <w:rPr>
          <w:rStyle w:val="rynqvb"/>
          <w:rFonts w:ascii="Times New Roman" w:hAnsi="Times New Roman" w:cs="Times New Roman"/>
          <w:sz w:val="24"/>
          <w:szCs w:val="24"/>
        </w:rPr>
        <w:t xml:space="preserve">до дигидрата </w:t>
      </w:r>
      <w:r w:rsidR="000C2AC0" w:rsidRPr="0092504E">
        <w:rPr>
          <w:rStyle w:val="rynqvb"/>
          <w:rFonts w:ascii="Times New Roman" w:hAnsi="Times New Roman" w:cs="Times New Roman"/>
          <w:sz w:val="24"/>
          <w:szCs w:val="24"/>
        </w:rPr>
        <w:t>сульфата кальция</w:t>
      </w:r>
      <w:r w:rsidR="00A05E56" w:rsidRPr="0092504E">
        <w:rPr>
          <w:rStyle w:val="rynqvb"/>
          <w:rFonts w:ascii="Times New Roman" w:hAnsi="Times New Roman" w:cs="Times New Roman"/>
          <w:sz w:val="24"/>
          <w:szCs w:val="24"/>
        </w:rPr>
        <w:t xml:space="preserve">. Полученную влажную массу прессовали под давлением 22 МПа. После сушки на воздухе при комнатной температуре в течение 2 ч образцы </w:t>
      </w:r>
      <w:r w:rsidR="009425C0" w:rsidRPr="0092504E">
        <w:rPr>
          <w:rStyle w:val="rynqvb"/>
          <w:rFonts w:ascii="Times New Roman" w:hAnsi="Times New Roman" w:cs="Times New Roman"/>
          <w:sz w:val="24"/>
          <w:szCs w:val="24"/>
        </w:rPr>
        <w:t xml:space="preserve">из композитного материала </w:t>
      </w:r>
      <w:r w:rsidR="009425C0" w:rsidRPr="0092504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425C0" w:rsidRPr="0092504E">
        <w:rPr>
          <w:rFonts w:ascii="Times New Roman" w:hAnsi="Times New Roman" w:cs="Times New Roman"/>
          <w:iCs/>
          <w:sz w:val="24"/>
          <w:szCs w:val="24"/>
          <w:lang w:val="en-US"/>
        </w:rPr>
        <w:t>CaSO</w:t>
      </w:r>
      <w:proofErr w:type="spellEnd"/>
      <w:r w:rsidR="009425C0" w:rsidRPr="0092504E">
        <w:rPr>
          <w:rFonts w:ascii="Times New Roman" w:hAnsi="Times New Roman" w:cs="Times New Roman"/>
          <w:iCs/>
          <w:sz w:val="24"/>
          <w:szCs w:val="24"/>
          <w:vertAlign w:val="subscript"/>
        </w:rPr>
        <w:t>4</w:t>
      </w:r>
      <w:r w:rsidR="009425C0" w:rsidRPr="0092504E">
        <w:rPr>
          <w:rFonts w:ascii="Times New Roman" w:hAnsi="Times New Roman" w:cs="Times New Roman"/>
          <w:iCs/>
          <w:sz w:val="24"/>
          <w:szCs w:val="24"/>
          <w:lang w:val="en-US"/>
        </w:rPr>
        <w:sym w:font="Symbol" w:char="F0D7"/>
      </w:r>
      <w:r w:rsidR="009425C0" w:rsidRPr="0092504E">
        <w:rPr>
          <w:rFonts w:ascii="Times New Roman" w:hAnsi="Times New Roman" w:cs="Times New Roman"/>
          <w:iCs/>
          <w:sz w:val="24"/>
          <w:szCs w:val="24"/>
        </w:rPr>
        <w:t>2</w:t>
      </w:r>
      <w:r w:rsidR="009425C0" w:rsidRPr="0092504E">
        <w:rPr>
          <w:rFonts w:ascii="Times New Roman" w:hAnsi="Times New Roman" w:cs="Times New Roman"/>
          <w:iCs/>
          <w:sz w:val="24"/>
          <w:szCs w:val="24"/>
          <w:lang w:val="en-US"/>
        </w:rPr>
        <w:t>H</w:t>
      </w:r>
      <w:r w:rsidR="009425C0" w:rsidRPr="0092504E">
        <w:rPr>
          <w:rFonts w:ascii="Times New Roman" w:hAnsi="Times New Roman" w:cs="Times New Roman"/>
          <w:iCs/>
          <w:sz w:val="24"/>
          <w:szCs w:val="24"/>
          <w:vertAlign w:val="subscript"/>
        </w:rPr>
        <w:t>2</w:t>
      </w:r>
      <w:r w:rsidR="009425C0" w:rsidRPr="0092504E">
        <w:rPr>
          <w:rFonts w:ascii="Times New Roman" w:hAnsi="Times New Roman" w:cs="Times New Roman"/>
          <w:iCs/>
          <w:sz w:val="24"/>
          <w:szCs w:val="24"/>
          <w:lang w:val="en-US"/>
        </w:rPr>
        <w:t>O</w:t>
      </w:r>
      <w:r w:rsidR="009425C0" w:rsidRPr="0092504E">
        <w:rPr>
          <w:rFonts w:ascii="Times New Roman" w:hAnsi="Times New Roman" w:cs="Times New Roman"/>
          <w:sz w:val="24"/>
          <w:szCs w:val="24"/>
        </w:rPr>
        <w:t>)</w:t>
      </w:r>
      <w:r w:rsidR="009425C0" w:rsidRPr="0092504E">
        <w:rPr>
          <w:rFonts w:ascii="Times New Roman" w:hAnsi="Times New Roman" w:cs="Times New Roman"/>
          <w:sz w:val="24"/>
          <w:szCs w:val="24"/>
          <w:vertAlign w:val="subscript"/>
        </w:rPr>
        <w:t>0.975</w:t>
      </w:r>
      <w:r w:rsidR="009425C0" w:rsidRPr="0092504E">
        <w:rPr>
          <w:rFonts w:ascii="Times New Roman" w:hAnsi="Times New Roman" w:cs="Times New Roman"/>
          <w:sz w:val="24"/>
          <w:szCs w:val="24"/>
        </w:rPr>
        <w:t>-(</w:t>
      </w:r>
      <w:proofErr w:type="spellStart"/>
      <w:r w:rsidR="009425C0" w:rsidRPr="0092504E">
        <w:rPr>
          <w:rFonts w:ascii="Times New Roman" w:hAnsi="Times New Roman" w:cs="Times New Roman"/>
          <w:iCs/>
          <w:sz w:val="24"/>
          <w:szCs w:val="24"/>
          <w:lang w:val="en-US"/>
        </w:rPr>
        <w:t>CuSO</w:t>
      </w:r>
      <w:proofErr w:type="spellEnd"/>
      <w:r w:rsidR="009425C0" w:rsidRPr="0092504E">
        <w:rPr>
          <w:rFonts w:ascii="Times New Roman" w:hAnsi="Times New Roman" w:cs="Times New Roman"/>
          <w:iCs/>
          <w:sz w:val="24"/>
          <w:szCs w:val="24"/>
          <w:vertAlign w:val="subscript"/>
        </w:rPr>
        <w:t>4</w:t>
      </w:r>
      <w:r w:rsidR="009425C0" w:rsidRPr="0092504E">
        <w:rPr>
          <w:rFonts w:ascii="Times New Roman" w:hAnsi="Times New Roman" w:cs="Times New Roman"/>
          <w:iCs/>
          <w:sz w:val="24"/>
          <w:szCs w:val="24"/>
          <w:lang w:val="en-US"/>
        </w:rPr>
        <w:sym w:font="Symbol" w:char="F0D7"/>
      </w:r>
      <w:r w:rsidR="009425C0" w:rsidRPr="0092504E">
        <w:rPr>
          <w:rFonts w:ascii="Times New Roman" w:hAnsi="Times New Roman" w:cs="Times New Roman"/>
          <w:iCs/>
          <w:sz w:val="24"/>
          <w:szCs w:val="24"/>
        </w:rPr>
        <w:t>5</w:t>
      </w:r>
      <w:r w:rsidR="009425C0" w:rsidRPr="0092504E">
        <w:rPr>
          <w:rFonts w:ascii="Times New Roman" w:hAnsi="Times New Roman" w:cs="Times New Roman"/>
          <w:iCs/>
          <w:sz w:val="24"/>
          <w:szCs w:val="24"/>
          <w:lang w:val="en-US"/>
        </w:rPr>
        <w:t>H</w:t>
      </w:r>
      <w:r w:rsidR="009425C0" w:rsidRPr="0092504E">
        <w:rPr>
          <w:rFonts w:ascii="Times New Roman" w:hAnsi="Times New Roman" w:cs="Times New Roman"/>
          <w:iCs/>
          <w:sz w:val="24"/>
          <w:szCs w:val="24"/>
          <w:vertAlign w:val="subscript"/>
        </w:rPr>
        <w:t>2</w:t>
      </w:r>
      <w:r w:rsidR="009425C0" w:rsidRPr="0092504E">
        <w:rPr>
          <w:rFonts w:ascii="Times New Roman" w:hAnsi="Times New Roman" w:cs="Times New Roman"/>
          <w:iCs/>
          <w:sz w:val="24"/>
          <w:szCs w:val="24"/>
          <w:lang w:val="en-US"/>
        </w:rPr>
        <w:t>O</w:t>
      </w:r>
      <w:r w:rsidR="009425C0" w:rsidRPr="0092504E">
        <w:rPr>
          <w:rFonts w:ascii="Times New Roman" w:hAnsi="Times New Roman" w:cs="Times New Roman"/>
          <w:sz w:val="24"/>
          <w:szCs w:val="24"/>
        </w:rPr>
        <w:t>)</w:t>
      </w:r>
      <w:r w:rsidR="009425C0" w:rsidRPr="0092504E">
        <w:rPr>
          <w:rFonts w:ascii="Times New Roman" w:hAnsi="Times New Roman" w:cs="Times New Roman"/>
          <w:sz w:val="24"/>
          <w:szCs w:val="24"/>
          <w:vertAlign w:val="subscript"/>
        </w:rPr>
        <w:t>0.025</w:t>
      </w:r>
      <w:r w:rsidR="009425C0" w:rsidRPr="0092504E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r w:rsidR="00A05E56" w:rsidRPr="0092504E">
        <w:rPr>
          <w:rStyle w:val="rynqvb"/>
          <w:rFonts w:ascii="Times New Roman" w:hAnsi="Times New Roman" w:cs="Times New Roman"/>
          <w:sz w:val="24"/>
          <w:szCs w:val="24"/>
        </w:rPr>
        <w:t>вырезали в виде параллелепипеда с площадью контактной поверхности 9,2x7,2 мм</w:t>
      </w:r>
      <w:r w:rsidR="00A05E56" w:rsidRPr="0092504E">
        <w:rPr>
          <w:rStyle w:val="rynqvb"/>
          <w:rFonts w:ascii="Times New Roman" w:hAnsi="Times New Roman" w:cs="Times New Roman"/>
          <w:sz w:val="24"/>
          <w:szCs w:val="24"/>
          <w:vertAlign w:val="superscript"/>
        </w:rPr>
        <w:t>2</w:t>
      </w:r>
      <w:r w:rsidR="00A05E56" w:rsidRPr="0092504E">
        <w:rPr>
          <w:rStyle w:val="rynqvb"/>
          <w:rFonts w:ascii="Times New Roman" w:hAnsi="Times New Roman" w:cs="Times New Roman"/>
          <w:sz w:val="24"/>
          <w:szCs w:val="24"/>
        </w:rPr>
        <w:t xml:space="preserve"> и толщиной 1,1 мм. </w:t>
      </w:r>
      <w:proofErr w:type="spellStart"/>
      <w:r w:rsidR="00A05E56" w:rsidRPr="0092504E">
        <w:rPr>
          <w:rStyle w:val="rynqvb"/>
          <w:rFonts w:ascii="Times New Roman" w:hAnsi="Times New Roman" w:cs="Times New Roman"/>
          <w:sz w:val="24"/>
          <w:szCs w:val="24"/>
        </w:rPr>
        <w:t>Энергодисперсионный</w:t>
      </w:r>
      <w:proofErr w:type="spellEnd"/>
      <w:r w:rsidR="00A05E56" w:rsidRPr="0092504E">
        <w:rPr>
          <w:rStyle w:val="rynqvb"/>
          <w:rFonts w:ascii="Times New Roman" w:hAnsi="Times New Roman" w:cs="Times New Roman"/>
          <w:sz w:val="24"/>
          <w:szCs w:val="24"/>
        </w:rPr>
        <w:t xml:space="preserve"> рентгеновский спектр (EDX) шлифа и морфологию поверхности образца получали на сканирующем электронном микроскопе </w:t>
      </w:r>
      <w:proofErr w:type="spellStart"/>
      <w:r w:rsidR="00A05E56" w:rsidRPr="0092504E">
        <w:rPr>
          <w:rStyle w:val="rynqvb"/>
          <w:rFonts w:ascii="Times New Roman" w:hAnsi="Times New Roman" w:cs="Times New Roman"/>
          <w:sz w:val="24"/>
          <w:szCs w:val="24"/>
        </w:rPr>
        <w:t>Quanta</w:t>
      </w:r>
      <w:proofErr w:type="spellEnd"/>
      <w:r w:rsidR="00A05E56" w:rsidRPr="0092504E">
        <w:rPr>
          <w:rStyle w:val="rynqvb"/>
          <w:rFonts w:ascii="Times New Roman" w:hAnsi="Times New Roman" w:cs="Times New Roman"/>
          <w:sz w:val="24"/>
          <w:szCs w:val="24"/>
        </w:rPr>
        <w:t xml:space="preserve"> 600 FEG. Электрические контакты получали напылением серебра на контактную поверхность </w:t>
      </w:r>
      <w:r w:rsidR="000C2AC0" w:rsidRPr="0092504E">
        <w:rPr>
          <w:rStyle w:val="rynqvb"/>
          <w:rFonts w:ascii="Times New Roman" w:hAnsi="Times New Roman" w:cs="Times New Roman"/>
          <w:sz w:val="24"/>
          <w:szCs w:val="24"/>
        </w:rPr>
        <w:t>ВЧ-</w:t>
      </w:r>
      <w:r w:rsidR="00A05E56" w:rsidRPr="0092504E">
        <w:rPr>
          <w:rStyle w:val="rynqvb"/>
          <w:rFonts w:ascii="Times New Roman" w:hAnsi="Times New Roman" w:cs="Times New Roman"/>
          <w:sz w:val="24"/>
          <w:szCs w:val="24"/>
        </w:rPr>
        <w:t xml:space="preserve">магнетронным напылением на установке ВН-2000. Использование ВЧ-магнетронного напыления позволило избежать перегрева образца. Зонды для изучения электрофизических свойств </w:t>
      </w:r>
      <w:r w:rsidR="000C2AC0" w:rsidRPr="0092504E">
        <w:rPr>
          <w:rStyle w:val="rynqvb"/>
          <w:rFonts w:ascii="Times New Roman" w:hAnsi="Times New Roman" w:cs="Times New Roman"/>
          <w:sz w:val="24"/>
          <w:szCs w:val="24"/>
        </w:rPr>
        <w:t>подсоединяли</w:t>
      </w:r>
      <w:r w:rsidR="00A05E56" w:rsidRPr="0092504E">
        <w:rPr>
          <w:rStyle w:val="rynqvb"/>
          <w:rFonts w:ascii="Times New Roman" w:hAnsi="Times New Roman" w:cs="Times New Roman"/>
          <w:sz w:val="24"/>
          <w:szCs w:val="24"/>
        </w:rPr>
        <w:t xml:space="preserve"> серебросодержащим клеем. Проводимость образцов исследовали методом </w:t>
      </w:r>
      <w:proofErr w:type="spellStart"/>
      <w:r w:rsidR="00A05E56" w:rsidRPr="0092504E">
        <w:rPr>
          <w:rStyle w:val="rynqvb"/>
          <w:rFonts w:ascii="Times New Roman" w:hAnsi="Times New Roman" w:cs="Times New Roman"/>
          <w:sz w:val="24"/>
          <w:szCs w:val="24"/>
        </w:rPr>
        <w:t>импедансной</w:t>
      </w:r>
      <w:proofErr w:type="spellEnd"/>
      <w:r w:rsidR="00A05E56" w:rsidRPr="0092504E">
        <w:rPr>
          <w:rStyle w:val="rynqvb"/>
          <w:rFonts w:ascii="Times New Roman" w:hAnsi="Times New Roman" w:cs="Times New Roman"/>
          <w:sz w:val="24"/>
          <w:szCs w:val="24"/>
        </w:rPr>
        <w:t xml:space="preserve"> спектроскопии. Для измерения электропроводности использовали измеритель РЛК АМ-3026 АКТАКОМ в диапазоне частот 200 Гц – 5 МГц с амплитудой переменного сигнала 1</w:t>
      </w:r>
      <w:r w:rsidR="00AB75E7" w:rsidRPr="0092504E">
        <w:rPr>
          <w:rStyle w:val="rynqvb"/>
          <w:rFonts w:ascii="Times New Roman" w:hAnsi="Times New Roman" w:cs="Times New Roman"/>
          <w:sz w:val="24"/>
          <w:szCs w:val="24"/>
        </w:rPr>
        <w:t> </w:t>
      </w:r>
      <w:r w:rsidR="00A05E56" w:rsidRPr="0092504E">
        <w:rPr>
          <w:rStyle w:val="rynqvb"/>
          <w:rFonts w:ascii="Times New Roman" w:hAnsi="Times New Roman" w:cs="Times New Roman"/>
          <w:sz w:val="24"/>
          <w:szCs w:val="24"/>
        </w:rPr>
        <w:t xml:space="preserve">В без постоянной поляризации. Измерения проводились при постоянной температуре 28 °C и диапазоне относительной влажности от 30 до 90 %. </w:t>
      </w:r>
      <w:r w:rsidR="00AB75E7" w:rsidRPr="0092504E">
        <w:rPr>
          <w:rStyle w:val="rynqvb"/>
          <w:rFonts w:ascii="Times New Roman" w:hAnsi="Times New Roman" w:cs="Times New Roman"/>
          <w:sz w:val="24"/>
          <w:szCs w:val="24"/>
        </w:rPr>
        <w:t>Контроль в</w:t>
      </w:r>
      <w:r w:rsidR="00A05E56" w:rsidRPr="0092504E">
        <w:rPr>
          <w:rStyle w:val="rynqvb"/>
          <w:rFonts w:ascii="Times New Roman" w:hAnsi="Times New Roman" w:cs="Times New Roman"/>
          <w:sz w:val="24"/>
          <w:szCs w:val="24"/>
        </w:rPr>
        <w:t>лажност</w:t>
      </w:r>
      <w:r w:rsidR="00AB75E7" w:rsidRPr="0092504E">
        <w:rPr>
          <w:rStyle w:val="rynqvb"/>
          <w:rFonts w:ascii="Times New Roman" w:hAnsi="Times New Roman" w:cs="Times New Roman"/>
          <w:sz w:val="24"/>
          <w:szCs w:val="24"/>
        </w:rPr>
        <w:t>и</w:t>
      </w:r>
      <w:r w:rsidR="00A05E56" w:rsidRPr="0092504E">
        <w:rPr>
          <w:rStyle w:val="rynqvb"/>
          <w:rFonts w:ascii="Times New Roman" w:hAnsi="Times New Roman" w:cs="Times New Roman"/>
          <w:sz w:val="24"/>
          <w:szCs w:val="24"/>
        </w:rPr>
        <w:t xml:space="preserve"> и температур</w:t>
      </w:r>
      <w:r w:rsidR="00AB75E7" w:rsidRPr="0092504E">
        <w:rPr>
          <w:rStyle w:val="rynqvb"/>
          <w:rFonts w:ascii="Times New Roman" w:hAnsi="Times New Roman" w:cs="Times New Roman"/>
          <w:sz w:val="24"/>
          <w:szCs w:val="24"/>
        </w:rPr>
        <w:t>ы</w:t>
      </w:r>
      <w:r w:rsidR="00A05E56" w:rsidRPr="0092504E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r w:rsidR="00AB75E7" w:rsidRPr="0092504E">
        <w:rPr>
          <w:rStyle w:val="rynqvb"/>
          <w:rFonts w:ascii="Times New Roman" w:hAnsi="Times New Roman" w:cs="Times New Roman"/>
          <w:sz w:val="24"/>
          <w:szCs w:val="24"/>
        </w:rPr>
        <w:t>проводился</w:t>
      </w:r>
      <w:r w:rsidR="00A05E56" w:rsidRPr="0092504E">
        <w:rPr>
          <w:rStyle w:val="rynqvb"/>
          <w:rFonts w:ascii="Times New Roman" w:hAnsi="Times New Roman" w:cs="Times New Roman"/>
          <w:sz w:val="24"/>
          <w:szCs w:val="24"/>
        </w:rPr>
        <w:t xml:space="preserve"> с помощью датчика AOSONG DHT11.</w:t>
      </w:r>
    </w:p>
    <w:p w:rsidR="009B72FA" w:rsidRPr="0092504E" w:rsidRDefault="009B72FA" w:rsidP="0092504E">
      <w:pPr>
        <w:spacing w:after="0" w:line="240" w:lineRule="auto"/>
        <w:ind w:firstLine="708"/>
        <w:jc w:val="both"/>
        <w:rPr>
          <w:rStyle w:val="rynqvb"/>
          <w:rFonts w:ascii="Times New Roman" w:hAnsi="Times New Roman" w:cs="Times New Roman"/>
          <w:sz w:val="24"/>
          <w:szCs w:val="24"/>
        </w:rPr>
      </w:pPr>
    </w:p>
    <w:p w:rsidR="00AB75E7" w:rsidRPr="0092504E" w:rsidRDefault="009425C0" w:rsidP="0092504E">
      <w:pPr>
        <w:spacing w:after="0" w:line="240" w:lineRule="auto"/>
        <w:ind w:firstLine="708"/>
        <w:jc w:val="both"/>
        <w:rPr>
          <w:rStyle w:val="rynqvb"/>
          <w:rFonts w:ascii="Times New Roman" w:hAnsi="Times New Roman" w:cs="Times New Roman"/>
          <w:b/>
          <w:sz w:val="24"/>
          <w:szCs w:val="24"/>
        </w:rPr>
      </w:pPr>
      <w:r w:rsidRPr="0092504E">
        <w:rPr>
          <w:rStyle w:val="rynqvb"/>
          <w:rFonts w:ascii="Times New Roman" w:hAnsi="Times New Roman" w:cs="Times New Roman"/>
          <w:b/>
          <w:sz w:val="24"/>
          <w:szCs w:val="24"/>
        </w:rPr>
        <w:t>Результаты и обсуждение</w:t>
      </w:r>
    </w:p>
    <w:p w:rsidR="009425C0" w:rsidRPr="0092504E" w:rsidRDefault="00A60CE1" w:rsidP="0092504E">
      <w:pPr>
        <w:spacing w:after="0" w:line="240" w:lineRule="auto"/>
        <w:ind w:firstLine="708"/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 w:rsidRPr="0092504E">
        <w:rPr>
          <w:rStyle w:val="rynqvb"/>
          <w:rFonts w:ascii="Times New Roman" w:hAnsi="Times New Roman" w:cs="Times New Roman"/>
          <w:sz w:val="24"/>
          <w:szCs w:val="24"/>
        </w:rPr>
        <w:t xml:space="preserve">Метод экспериментальных исследований заключается в измерении в переменном электрическом поле частотных зависимостей активной </w:t>
      </w:r>
      <w:r w:rsidRPr="0092504E">
        <w:rPr>
          <w:rStyle w:val="rynqvb"/>
          <w:rFonts w:ascii="Times New Roman" w:hAnsi="Times New Roman" w:cs="Times New Roman"/>
          <w:i/>
          <w:sz w:val="24"/>
          <w:szCs w:val="24"/>
        </w:rPr>
        <w:t>R</w:t>
      </w:r>
      <w:r w:rsidRPr="0092504E">
        <w:rPr>
          <w:rStyle w:val="rynqvb"/>
          <w:rFonts w:ascii="Times New Roman" w:hAnsi="Times New Roman" w:cs="Times New Roman"/>
          <w:sz w:val="24"/>
          <w:szCs w:val="24"/>
        </w:rPr>
        <w:t xml:space="preserve"> и реактивной </w:t>
      </w:r>
      <w:r w:rsidRPr="0092504E">
        <w:rPr>
          <w:rStyle w:val="rynqvb"/>
          <w:rFonts w:ascii="Times New Roman" w:hAnsi="Times New Roman" w:cs="Times New Roman"/>
          <w:i/>
          <w:sz w:val="24"/>
          <w:szCs w:val="24"/>
        </w:rPr>
        <w:t>X</w:t>
      </w:r>
      <w:r w:rsidRPr="0092504E">
        <w:rPr>
          <w:rStyle w:val="rynqvb"/>
          <w:rFonts w:ascii="Times New Roman" w:hAnsi="Times New Roman" w:cs="Times New Roman"/>
          <w:sz w:val="24"/>
          <w:szCs w:val="24"/>
        </w:rPr>
        <w:t xml:space="preserve"> составляющих комплексного импеданса </w:t>
      </w:r>
      <w:r w:rsidRPr="0092504E">
        <w:rPr>
          <w:rFonts w:ascii="Times New Roman" w:hAnsi="Times New Roman" w:cs="Times New Roman"/>
          <w:b/>
          <w:i/>
          <w:sz w:val="24"/>
          <w:szCs w:val="24"/>
          <w:lang w:val="en-US"/>
        </w:rPr>
        <w:t>Z</w:t>
      </w:r>
      <w:r w:rsidRPr="0092504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2504E">
        <w:rPr>
          <w:rFonts w:ascii="Times New Roman" w:hAnsi="Times New Roman" w:cs="Times New Roman"/>
          <w:sz w:val="24"/>
          <w:szCs w:val="24"/>
        </w:rPr>
        <w:t>=</w:t>
      </w:r>
      <w:r w:rsidRPr="0092504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2504E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92504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2504E">
        <w:rPr>
          <w:rFonts w:ascii="Times New Roman" w:hAnsi="Times New Roman" w:cs="Times New Roman"/>
          <w:sz w:val="24"/>
          <w:szCs w:val="24"/>
        </w:rPr>
        <w:t>+</w:t>
      </w:r>
      <w:r w:rsidRPr="0092504E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92504E">
        <w:rPr>
          <w:rFonts w:ascii="Times New Roman" w:hAnsi="Times New Roman" w:cs="Times New Roman"/>
          <w:i/>
          <w:sz w:val="24"/>
          <w:szCs w:val="24"/>
          <w:lang w:val="en-US"/>
        </w:rPr>
        <w:t>jX</w:t>
      </w:r>
      <w:proofErr w:type="spellEnd"/>
      <w:r w:rsidRPr="0092504E">
        <w:rPr>
          <w:rStyle w:val="rynqvb"/>
          <w:rFonts w:ascii="Times New Roman" w:hAnsi="Times New Roman" w:cs="Times New Roman"/>
          <w:sz w:val="24"/>
          <w:szCs w:val="24"/>
        </w:rPr>
        <w:t xml:space="preserve">, где j – мнимая единица. Образцы </w:t>
      </w:r>
      <w:r w:rsidRPr="0092504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2504E">
        <w:rPr>
          <w:rFonts w:ascii="Times New Roman" w:hAnsi="Times New Roman" w:cs="Times New Roman"/>
          <w:iCs/>
          <w:sz w:val="24"/>
          <w:szCs w:val="24"/>
          <w:lang w:val="en-US"/>
        </w:rPr>
        <w:t>CaSO</w:t>
      </w:r>
      <w:proofErr w:type="spellEnd"/>
      <w:r w:rsidRPr="0092504E">
        <w:rPr>
          <w:rFonts w:ascii="Times New Roman" w:hAnsi="Times New Roman" w:cs="Times New Roman"/>
          <w:iCs/>
          <w:sz w:val="24"/>
          <w:szCs w:val="24"/>
          <w:vertAlign w:val="subscript"/>
        </w:rPr>
        <w:t>4</w:t>
      </w:r>
      <w:r w:rsidRPr="0092504E">
        <w:rPr>
          <w:rFonts w:ascii="Times New Roman" w:hAnsi="Times New Roman" w:cs="Times New Roman"/>
          <w:iCs/>
          <w:sz w:val="24"/>
          <w:szCs w:val="24"/>
          <w:lang w:val="en-US"/>
        </w:rPr>
        <w:sym w:font="Symbol" w:char="F0D7"/>
      </w:r>
      <w:r w:rsidRPr="0092504E">
        <w:rPr>
          <w:rFonts w:ascii="Times New Roman" w:hAnsi="Times New Roman" w:cs="Times New Roman"/>
          <w:iCs/>
          <w:sz w:val="24"/>
          <w:szCs w:val="24"/>
        </w:rPr>
        <w:t>2</w:t>
      </w:r>
      <w:r w:rsidRPr="0092504E">
        <w:rPr>
          <w:rFonts w:ascii="Times New Roman" w:hAnsi="Times New Roman" w:cs="Times New Roman"/>
          <w:iCs/>
          <w:sz w:val="24"/>
          <w:szCs w:val="24"/>
          <w:lang w:val="en-US"/>
        </w:rPr>
        <w:t>H</w:t>
      </w:r>
      <w:r w:rsidRPr="0092504E">
        <w:rPr>
          <w:rFonts w:ascii="Times New Roman" w:hAnsi="Times New Roman" w:cs="Times New Roman"/>
          <w:iCs/>
          <w:sz w:val="24"/>
          <w:szCs w:val="24"/>
          <w:vertAlign w:val="subscript"/>
        </w:rPr>
        <w:t>2</w:t>
      </w:r>
      <w:r w:rsidRPr="0092504E">
        <w:rPr>
          <w:rFonts w:ascii="Times New Roman" w:hAnsi="Times New Roman" w:cs="Times New Roman"/>
          <w:iCs/>
          <w:sz w:val="24"/>
          <w:szCs w:val="24"/>
          <w:lang w:val="en-US"/>
        </w:rPr>
        <w:t>O</w:t>
      </w:r>
      <w:r w:rsidRPr="0092504E">
        <w:rPr>
          <w:rFonts w:ascii="Times New Roman" w:hAnsi="Times New Roman" w:cs="Times New Roman"/>
          <w:sz w:val="24"/>
          <w:szCs w:val="24"/>
        </w:rPr>
        <w:t>)</w:t>
      </w:r>
      <w:r w:rsidRPr="0092504E">
        <w:rPr>
          <w:rFonts w:ascii="Times New Roman" w:hAnsi="Times New Roman" w:cs="Times New Roman"/>
          <w:sz w:val="24"/>
          <w:szCs w:val="24"/>
          <w:vertAlign w:val="subscript"/>
        </w:rPr>
        <w:t>0.975</w:t>
      </w:r>
      <w:r w:rsidRPr="0092504E">
        <w:rPr>
          <w:rFonts w:ascii="Times New Roman" w:hAnsi="Times New Roman" w:cs="Times New Roman"/>
          <w:sz w:val="24"/>
          <w:szCs w:val="24"/>
        </w:rPr>
        <w:t>-(</w:t>
      </w:r>
      <w:proofErr w:type="spellStart"/>
      <w:r w:rsidRPr="0092504E">
        <w:rPr>
          <w:rFonts w:ascii="Times New Roman" w:hAnsi="Times New Roman" w:cs="Times New Roman"/>
          <w:iCs/>
          <w:sz w:val="24"/>
          <w:szCs w:val="24"/>
          <w:lang w:val="en-US"/>
        </w:rPr>
        <w:t>CuSO</w:t>
      </w:r>
      <w:proofErr w:type="spellEnd"/>
      <w:r w:rsidRPr="0092504E">
        <w:rPr>
          <w:rFonts w:ascii="Times New Roman" w:hAnsi="Times New Roman" w:cs="Times New Roman"/>
          <w:iCs/>
          <w:sz w:val="24"/>
          <w:szCs w:val="24"/>
          <w:vertAlign w:val="subscript"/>
        </w:rPr>
        <w:t>4</w:t>
      </w:r>
      <w:r w:rsidRPr="0092504E">
        <w:rPr>
          <w:rFonts w:ascii="Times New Roman" w:hAnsi="Times New Roman" w:cs="Times New Roman"/>
          <w:iCs/>
          <w:sz w:val="24"/>
          <w:szCs w:val="24"/>
          <w:lang w:val="en-US"/>
        </w:rPr>
        <w:sym w:font="Symbol" w:char="F0D7"/>
      </w:r>
      <w:r w:rsidRPr="0092504E">
        <w:rPr>
          <w:rFonts w:ascii="Times New Roman" w:hAnsi="Times New Roman" w:cs="Times New Roman"/>
          <w:iCs/>
          <w:sz w:val="24"/>
          <w:szCs w:val="24"/>
        </w:rPr>
        <w:t>5</w:t>
      </w:r>
      <w:r w:rsidRPr="0092504E">
        <w:rPr>
          <w:rFonts w:ascii="Times New Roman" w:hAnsi="Times New Roman" w:cs="Times New Roman"/>
          <w:iCs/>
          <w:sz w:val="24"/>
          <w:szCs w:val="24"/>
          <w:lang w:val="en-US"/>
        </w:rPr>
        <w:t>H</w:t>
      </w:r>
      <w:r w:rsidRPr="0092504E">
        <w:rPr>
          <w:rFonts w:ascii="Times New Roman" w:hAnsi="Times New Roman" w:cs="Times New Roman"/>
          <w:iCs/>
          <w:sz w:val="24"/>
          <w:szCs w:val="24"/>
          <w:vertAlign w:val="subscript"/>
        </w:rPr>
        <w:t>2</w:t>
      </w:r>
      <w:r w:rsidRPr="0092504E">
        <w:rPr>
          <w:rFonts w:ascii="Times New Roman" w:hAnsi="Times New Roman" w:cs="Times New Roman"/>
          <w:iCs/>
          <w:sz w:val="24"/>
          <w:szCs w:val="24"/>
          <w:lang w:val="en-US"/>
        </w:rPr>
        <w:t>O</w:t>
      </w:r>
      <w:r w:rsidRPr="0092504E">
        <w:rPr>
          <w:rFonts w:ascii="Times New Roman" w:hAnsi="Times New Roman" w:cs="Times New Roman"/>
          <w:sz w:val="24"/>
          <w:szCs w:val="24"/>
        </w:rPr>
        <w:t>)</w:t>
      </w:r>
      <w:r w:rsidRPr="0092504E">
        <w:rPr>
          <w:rFonts w:ascii="Times New Roman" w:hAnsi="Times New Roman" w:cs="Times New Roman"/>
          <w:sz w:val="24"/>
          <w:szCs w:val="24"/>
          <w:vertAlign w:val="subscript"/>
        </w:rPr>
        <w:t>0.025</w:t>
      </w:r>
      <w:r w:rsidRPr="0092504E">
        <w:rPr>
          <w:rStyle w:val="rynqvb"/>
          <w:rFonts w:ascii="Times New Roman" w:hAnsi="Times New Roman" w:cs="Times New Roman"/>
          <w:sz w:val="24"/>
          <w:szCs w:val="24"/>
        </w:rPr>
        <w:t xml:space="preserve"> демонстрируют контролируемую чувствительность полного комплексного импеданса </w:t>
      </w:r>
      <w:r w:rsidRPr="0092504E">
        <w:rPr>
          <w:rStyle w:val="rynqvb"/>
          <w:rFonts w:ascii="Times New Roman" w:hAnsi="Times New Roman" w:cs="Times New Roman"/>
          <w:b/>
          <w:i/>
          <w:sz w:val="24"/>
          <w:szCs w:val="24"/>
        </w:rPr>
        <w:t>Z</w:t>
      </w:r>
      <w:r w:rsidRPr="0092504E">
        <w:rPr>
          <w:rStyle w:val="rynqvb"/>
          <w:rFonts w:ascii="Times New Roman" w:hAnsi="Times New Roman" w:cs="Times New Roman"/>
          <w:sz w:val="24"/>
          <w:szCs w:val="24"/>
        </w:rPr>
        <w:t xml:space="preserve"> к влажности в широком рабочем диапазоне (от 30 до 90 %). Модификация </w:t>
      </w:r>
      <w:proofErr w:type="spellStart"/>
      <w:r w:rsidRPr="0092504E">
        <w:rPr>
          <w:rStyle w:val="rynqvb"/>
          <w:rFonts w:ascii="Times New Roman" w:hAnsi="Times New Roman" w:cs="Times New Roman"/>
          <w:sz w:val="24"/>
          <w:szCs w:val="24"/>
        </w:rPr>
        <w:t>цитрогипса</w:t>
      </w:r>
      <w:proofErr w:type="spellEnd"/>
      <w:r w:rsidRPr="0092504E">
        <w:rPr>
          <w:rStyle w:val="rynqvb"/>
          <w:rFonts w:ascii="Times New Roman" w:hAnsi="Times New Roman" w:cs="Times New Roman"/>
          <w:sz w:val="24"/>
          <w:szCs w:val="24"/>
        </w:rPr>
        <w:t xml:space="preserve"> медным купоросом изменила свойства полученного композита и повысила его чувствительность к влажности воздуха.</w:t>
      </w:r>
    </w:p>
    <w:p w:rsidR="00A60CE1" w:rsidRPr="0092504E" w:rsidRDefault="00A60CE1" w:rsidP="0092504E">
      <w:pPr>
        <w:spacing w:after="0" w:line="240" w:lineRule="auto"/>
        <w:ind w:firstLine="708"/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 w:rsidRPr="0092504E">
        <w:rPr>
          <w:rStyle w:val="rynqvb"/>
          <w:rFonts w:ascii="Times New Roman" w:hAnsi="Times New Roman" w:cs="Times New Roman"/>
          <w:sz w:val="24"/>
          <w:szCs w:val="24"/>
        </w:rPr>
        <w:t xml:space="preserve">Можно предположить, что в наших образцах </w:t>
      </w:r>
      <w:r w:rsidRPr="0092504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2504E">
        <w:rPr>
          <w:rFonts w:ascii="Times New Roman" w:hAnsi="Times New Roman" w:cs="Times New Roman"/>
          <w:iCs/>
          <w:sz w:val="24"/>
          <w:szCs w:val="24"/>
          <w:lang w:val="en-US"/>
        </w:rPr>
        <w:t>CaSO</w:t>
      </w:r>
      <w:proofErr w:type="spellEnd"/>
      <w:r w:rsidRPr="0092504E">
        <w:rPr>
          <w:rFonts w:ascii="Times New Roman" w:hAnsi="Times New Roman" w:cs="Times New Roman"/>
          <w:iCs/>
          <w:sz w:val="24"/>
          <w:szCs w:val="24"/>
          <w:vertAlign w:val="subscript"/>
        </w:rPr>
        <w:t>4</w:t>
      </w:r>
      <w:r w:rsidRPr="0092504E">
        <w:rPr>
          <w:rFonts w:ascii="Times New Roman" w:hAnsi="Times New Roman" w:cs="Times New Roman"/>
          <w:iCs/>
          <w:sz w:val="24"/>
          <w:szCs w:val="24"/>
          <w:lang w:val="en-US"/>
        </w:rPr>
        <w:sym w:font="Symbol" w:char="F0D7"/>
      </w:r>
      <w:r w:rsidRPr="0092504E">
        <w:rPr>
          <w:rFonts w:ascii="Times New Roman" w:hAnsi="Times New Roman" w:cs="Times New Roman"/>
          <w:iCs/>
          <w:sz w:val="24"/>
          <w:szCs w:val="24"/>
        </w:rPr>
        <w:t>2</w:t>
      </w:r>
      <w:r w:rsidRPr="0092504E">
        <w:rPr>
          <w:rFonts w:ascii="Times New Roman" w:hAnsi="Times New Roman" w:cs="Times New Roman"/>
          <w:iCs/>
          <w:sz w:val="24"/>
          <w:szCs w:val="24"/>
          <w:lang w:val="en-US"/>
        </w:rPr>
        <w:t>H</w:t>
      </w:r>
      <w:r w:rsidRPr="0092504E">
        <w:rPr>
          <w:rFonts w:ascii="Times New Roman" w:hAnsi="Times New Roman" w:cs="Times New Roman"/>
          <w:iCs/>
          <w:sz w:val="24"/>
          <w:szCs w:val="24"/>
          <w:vertAlign w:val="subscript"/>
        </w:rPr>
        <w:t>2</w:t>
      </w:r>
      <w:r w:rsidRPr="0092504E">
        <w:rPr>
          <w:rFonts w:ascii="Times New Roman" w:hAnsi="Times New Roman" w:cs="Times New Roman"/>
          <w:iCs/>
          <w:sz w:val="24"/>
          <w:szCs w:val="24"/>
          <w:lang w:val="en-US"/>
        </w:rPr>
        <w:t>O</w:t>
      </w:r>
      <w:r w:rsidRPr="0092504E">
        <w:rPr>
          <w:rFonts w:ascii="Times New Roman" w:hAnsi="Times New Roman" w:cs="Times New Roman"/>
          <w:sz w:val="24"/>
          <w:szCs w:val="24"/>
        </w:rPr>
        <w:t>)</w:t>
      </w:r>
      <w:r w:rsidRPr="0092504E">
        <w:rPr>
          <w:rFonts w:ascii="Times New Roman" w:hAnsi="Times New Roman" w:cs="Times New Roman"/>
          <w:sz w:val="24"/>
          <w:szCs w:val="24"/>
          <w:vertAlign w:val="subscript"/>
        </w:rPr>
        <w:t>0.975</w:t>
      </w:r>
      <w:r w:rsidRPr="0092504E">
        <w:rPr>
          <w:rFonts w:ascii="Times New Roman" w:hAnsi="Times New Roman" w:cs="Times New Roman"/>
          <w:sz w:val="24"/>
          <w:szCs w:val="24"/>
        </w:rPr>
        <w:t>-(</w:t>
      </w:r>
      <w:proofErr w:type="spellStart"/>
      <w:r w:rsidRPr="0092504E">
        <w:rPr>
          <w:rFonts w:ascii="Times New Roman" w:hAnsi="Times New Roman" w:cs="Times New Roman"/>
          <w:iCs/>
          <w:sz w:val="24"/>
          <w:szCs w:val="24"/>
          <w:lang w:val="en-US"/>
        </w:rPr>
        <w:t>CuSO</w:t>
      </w:r>
      <w:proofErr w:type="spellEnd"/>
      <w:r w:rsidRPr="0092504E">
        <w:rPr>
          <w:rFonts w:ascii="Times New Roman" w:hAnsi="Times New Roman" w:cs="Times New Roman"/>
          <w:iCs/>
          <w:sz w:val="24"/>
          <w:szCs w:val="24"/>
          <w:vertAlign w:val="subscript"/>
        </w:rPr>
        <w:t>4</w:t>
      </w:r>
      <w:r w:rsidRPr="0092504E">
        <w:rPr>
          <w:rFonts w:ascii="Times New Roman" w:hAnsi="Times New Roman" w:cs="Times New Roman"/>
          <w:iCs/>
          <w:sz w:val="24"/>
          <w:szCs w:val="24"/>
          <w:lang w:val="en-US"/>
        </w:rPr>
        <w:sym w:font="Symbol" w:char="F0D7"/>
      </w:r>
      <w:r w:rsidRPr="0092504E">
        <w:rPr>
          <w:rFonts w:ascii="Times New Roman" w:hAnsi="Times New Roman" w:cs="Times New Roman"/>
          <w:iCs/>
          <w:sz w:val="24"/>
          <w:szCs w:val="24"/>
        </w:rPr>
        <w:t>5</w:t>
      </w:r>
      <w:r w:rsidRPr="0092504E">
        <w:rPr>
          <w:rFonts w:ascii="Times New Roman" w:hAnsi="Times New Roman" w:cs="Times New Roman"/>
          <w:iCs/>
          <w:sz w:val="24"/>
          <w:szCs w:val="24"/>
          <w:lang w:val="en-US"/>
        </w:rPr>
        <w:t>H</w:t>
      </w:r>
      <w:r w:rsidRPr="0092504E">
        <w:rPr>
          <w:rFonts w:ascii="Times New Roman" w:hAnsi="Times New Roman" w:cs="Times New Roman"/>
          <w:iCs/>
          <w:sz w:val="24"/>
          <w:szCs w:val="24"/>
          <w:vertAlign w:val="subscript"/>
        </w:rPr>
        <w:t>2</w:t>
      </w:r>
      <w:r w:rsidRPr="0092504E">
        <w:rPr>
          <w:rFonts w:ascii="Times New Roman" w:hAnsi="Times New Roman" w:cs="Times New Roman"/>
          <w:iCs/>
          <w:sz w:val="24"/>
          <w:szCs w:val="24"/>
          <w:lang w:val="en-US"/>
        </w:rPr>
        <w:t>O</w:t>
      </w:r>
      <w:r w:rsidRPr="0092504E">
        <w:rPr>
          <w:rFonts w:ascii="Times New Roman" w:hAnsi="Times New Roman" w:cs="Times New Roman"/>
          <w:sz w:val="24"/>
          <w:szCs w:val="24"/>
        </w:rPr>
        <w:t>)</w:t>
      </w:r>
      <w:r w:rsidRPr="0092504E">
        <w:rPr>
          <w:rFonts w:ascii="Times New Roman" w:hAnsi="Times New Roman" w:cs="Times New Roman"/>
          <w:sz w:val="24"/>
          <w:szCs w:val="24"/>
          <w:vertAlign w:val="subscript"/>
        </w:rPr>
        <w:t>0.025</w:t>
      </w:r>
      <w:r w:rsidRPr="0092504E">
        <w:rPr>
          <w:rStyle w:val="rynqvb"/>
          <w:rFonts w:ascii="Times New Roman" w:hAnsi="Times New Roman" w:cs="Times New Roman"/>
          <w:sz w:val="24"/>
          <w:szCs w:val="24"/>
        </w:rPr>
        <w:t xml:space="preserve"> может наблюдаться миграционная поляризация, характерная для неоднородных диэлектриков, содержащих примеси. В таких диэлектриках свободные электроны и примесные ионы движутся внутри некоторого структурного включения, которое уподобляется огромной поляризованной молекуле. Такая поляризация наблюдается в постоянном электрическом поле или при низких частотах возбуждающего электромагнитного поля. Дипольная поляризация типична для полярных диэлектриков. Этот механизм также может вносить вклад в относительную диэлектрическую проницаемость наших образцов с учетом их способности накапливать дипольные молекулы воды и с учетом наличия пограничных слоев в области контакта. </w:t>
      </w:r>
    </w:p>
    <w:p w:rsidR="005B31D8" w:rsidRDefault="005B31D8" w:rsidP="0092504E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2504E">
        <w:rPr>
          <w:rFonts w:ascii="Times New Roman" w:hAnsi="Times New Roman" w:cs="Times New Roman"/>
          <w:sz w:val="24"/>
          <w:szCs w:val="24"/>
        </w:rPr>
        <w:t xml:space="preserve">На рисунке </w:t>
      </w:r>
      <w:r w:rsidR="002E7051" w:rsidRPr="0092504E">
        <w:rPr>
          <w:rFonts w:ascii="Times New Roman" w:hAnsi="Times New Roman" w:cs="Times New Roman"/>
          <w:sz w:val="24"/>
          <w:szCs w:val="24"/>
        </w:rPr>
        <w:t>1</w:t>
      </w:r>
      <w:r w:rsidRPr="0092504E">
        <w:rPr>
          <w:rFonts w:ascii="Times New Roman" w:hAnsi="Times New Roman" w:cs="Times New Roman"/>
          <w:sz w:val="24"/>
          <w:szCs w:val="24"/>
        </w:rPr>
        <w:t xml:space="preserve"> приведены</w:t>
      </w:r>
      <w:r w:rsidRPr="0092504E">
        <w:rPr>
          <w:rFonts w:ascii="Times New Roman" w:hAnsi="Times New Roman" w:cs="Times New Roman"/>
          <w:iCs/>
          <w:sz w:val="24"/>
          <w:szCs w:val="24"/>
        </w:rPr>
        <w:t xml:space="preserve"> результаты </w:t>
      </w:r>
      <w:proofErr w:type="spellStart"/>
      <w:r w:rsidRPr="0092504E">
        <w:rPr>
          <w:rFonts w:ascii="Times New Roman" w:hAnsi="Times New Roman" w:cs="Times New Roman"/>
          <w:iCs/>
          <w:sz w:val="24"/>
          <w:szCs w:val="24"/>
        </w:rPr>
        <w:t>импедансной</w:t>
      </w:r>
      <w:proofErr w:type="spellEnd"/>
      <w:r w:rsidRPr="0092504E">
        <w:rPr>
          <w:rFonts w:ascii="Times New Roman" w:hAnsi="Times New Roman" w:cs="Times New Roman"/>
          <w:iCs/>
          <w:sz w:val="24"/>
          <w:szCs w:val="24"/>
        </w:rPr>
        <w:t xml:space="preserve"> спектроскопии образцов (CaSO</w:t>
      </w:r>
      <w:r w:rsidRPr="0092504E">
        <w:rPr>
          <w:rFonts w:ascii="Times New Roman" w:hAnsi="Times New Roman" w:cs="Times New Roman"/>
          <w:iCs/>
          <w:sz w:val="24"/>
          <w:szCs w:val="24"/>
          <w:vertAlign w:val="subscript"/>
        </w:rPr>
        <w:t>4</w:t>
      </w:r>
      <w:r w:rsidRPr="0092504E">
        <w:rPr>
          <w:rFonts w:ascii="Times New Roman" w:hAnsi="Times New Roman" w:cs="Times New Roman"/>
          <w:iCs/>
          <w:sz w:val="24"/>
          <w:szCs w:val="24"/>
        </w:rPr>
        <w:sym w:font="Symbol" w:char="F0D7"/>
      </w:r>
      <w:r w:rsidRPr="0092504E">
        <w:rPr>
          <w:rFonts w:ascii="Times New Roman" w:hAnsi="Times New Roman" w:cs="Times New Roman"/>
          <w:iCs/>
          <w:sz w:val="24"/>
          <w:szCs w:val="24"/>
        </w:rPr>
        <w:t>0.5H</w:t>
      </w:r>
      <w:r w:rsidRPr="0092504E">
        <w:rPr>
          <w:rFonts w:ascii="Times New Roman" w:hAnsi="Times New Roman" w:cs="Times New Roman"/>
          <w:iCs/>
          <w:sz w:val="24"/>
          <w:szCs w:val="24"/>
          <w:vertAlign w:val="subscript"/>
        </w:rPr>
        <w:t>2</w:t>
      </w:r>
      <w:r w:rsidRPr="0092504E">
        <w:rPr>
          <w:rFonts w:ascii="Times New Roman" w:hAnsi="Times New Roman" w:cs="Times New Roman"/>
          <w:iCs/>
          <w:sz w:val="24"/>
          <w:szCs w:val="24"/>
        </w:rPr>
        <w:t>O)</w:t>
      </w:r>
      <w:r w:rsidRPr="0092504E">
        <w:rPr>
          <w:rFonts w:ascii="Times New Roman" w:hAnsi="Times New Roman" w:cs="Times New Roman"/>
          <w:iCs/>
          <w:sz w:val="24"/>
          <w:szCs w:val="24"/>
          <w:vertAlign w:val="subscript"/>
        </w:rPr>
        <w:t>0.9</w:t>
      </w:r>
      <w:r w:rsidR="002E7051" w:rsidRPr="0092504E">
        <w:rPr>
          <w:rFonts w:ascii="Times New Roman" w:hAnsi="Times New Roman" w:cs="Times New Roman"/>
          <w:iCs/>
          <w:sz w:val="24"/>
          <w:szCs w:val="24"/>
          <w:vertAlign w:val="subscript"/>
        </w:rPr>
        <w:t>7</w:t>
      </w:r>
      <w:r w:rsidRPr="0092504E">
        <w:rPr>
          <w:rFonts w:ascii="Times New Roman" w:hAnsi="Times New Roman" w:cs="Times New Roman"/>
          <w:iCs/>
          <w:sz w:val="24"/>
          <w:szCs w:val="24"/>
          <w:vertAlign w:val="subscript"/>
        </w:rPr>
        <w:t>5</w:t>
      </w:r>
      <w:r w:rsidRPr="0092504E">
        <w:rPr>
          <w:rFonts w:ascii="Times New Roman" w:hAnsi="Times New Roman" w:cs="Times New Roman"/>
          <w:iCs/>
          <w:sz w:val="24"/>
          <w:szCs w:val="24"/>
        </w:rPr>
        <w:t>-(CuSO</w:t>
      </w:r>
      <w:r w:rsidRPr="0092504E">
        <w:rPr>
          <w:rFonts w:ascii="Times New Roman" w:hAnsi="Times New Roman" w:cs="Times New Roman"/>
          <w:iCs/>
          <w:sz w:val="24"/>
          <w:szCs w:val="24"/>
          <w:vertAlign w:val="subscript"/>
        </w:rPr>
        <w:t>4</w:t>
      </w:r>
      <w:r w:rsidRPr="0092504E">
        <w:rPr>
          <w:rFonts w:ascii="Times New Roman" w:hAnsi="Times New Roman" w:cs="Times New Roman"/>
          <w:iCs/>
          <w:sz w:val="24"/>
          <w:szCs w:val="24"/>
        </w:rPr>
        <w:sym w:font="Symbol" w:char="F0D7"/>
      </w:r>
      <w:r w:rsidRPr="0092504E">
        <w:rPr>
          <w:rFonts w:ascii="Times New Roman" w:hAnsi="Times New Roman" w:cs="Times New Roman"/>
          <w:iCs/>
          <w:sz w:val="24"/>
          <w:szCs w:val="24"/>
        </w:rPr>
        <w:t>5H</w:t>
      </w:r>
      <w:r w:rsidRPr="0092504E">
        <w:rPr>
          <w:rFonts w:ascii="Times New Roman" w:hAnsi="Times New Roman" w:cs="Times New Roman"/>
          <w:iCs/>
          <w:sz w:val="24"/>
          <w:szCs w:val="24"/>
          <w:vertAlign w:val="subscript"/>
        </w:rPr>
        <w:t>2</w:t>
      </w:r>
      <w:r w:rsidRPr="0092504E">
        <w:rPr>
          <w:rFonts w:ascii="Times New Roman" w:hAnsi="Times New Roman" w:cs="Times New Roman"/>
          <w:iCs/>
          <w:sz w:val="24"/>
          <w:szCs w:val="24"/>
        </w:rPr>
        <w:t>O)</w:t>
      </w:r>
      <w:r w:rsidRPr="0092504E">
        <w:rPr>
          <w:rFonts w:ascii="Times New Roman" w:hAnsi="Times New Roman" w:cs="Times New Roman"/>
          <w:iCs/>
          <w:sz w:val="24"/>
          <w:szCs w:val="24"/>
          <w:vertAlign w:val="subscript"/>
        </w:rPr>
        <w:t>0.0</w:t>
      </w:r>
      <w:r w:rsidR="002E7051" w:rsidRPr="0092504E">
        <w:rPr>
          <w:rFonts w:ascii="Times New Roman" w:hAnsi="Times New Roman" w:cs="Times New Roman"/>
          <w:iCs/>
          <w:sz w:val="24"/>
          <w:szCs w:val="24"/>
          <w:vertAlign w:val="subscript"/>
        </w:rPr>
        <w:t>2</w:t>
      </w:r>
      <w:r w:rsidRPr="0092504E">
        <w:rPr>
          <w:rFonts w:ascii="Times New Roman" w:hAnsi="Times New Roman" w:cs="Times New Roman"/>
          <w:iCs/>
          <w:sz w:val="24"/>
          <w:szCs w:val="24"/>
          <w:vertAlign w:val="subscript"/>
        </w:rPr>
        <w:t xml:space="preserve">5 </w:t>
      </w:r>
      <w:r w:rsidR="002E7051" w:rsidRPr="0092504E">
        <w:rPr>
          <w:rFonts w:ascii="Times New Roman" w:hAnsi="Times New Roman" w:cs="Times New Roman"/>
          <w:iCs/>
          <w:sz w:val="24"/>
          <w:szCs w:val="24"/>
        </w:rPr>
        <w:t>при</w:t>
      </w:r>
      <w:r w:rsidRPr="0092504E">
        <w:rPr>
          <w:rFonts w:ascii="Times New Roman" w:hAnsi="Times New Roman" w:cs="Times New Roman"/>
          <w:iCs/>
          <w:sz w:val="24"/>
          <w:szCs w:val="24"/>
        </w:rPr>
        <w:t xml:space="preserve"> относительной влажности 30</w:t>
      </w:r>
      <w:r w:rsidR="008F7A7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E7051" w:rsidRPr="0092504E">
        <w:rPr>
          <w:rFonts w:ascii="Times New Roman" w:hAnsi="Times New Roman" w:cs="Times New Roman"/>
          <w:iCs/>
          <w:sz w:val="24"/>
          <w:szCs w:val="24"/>
        </w:rPr>
        <w:t xml:space="preserve">и </w:t>
      </w:r>
      <w:r w:rsidR="005F62E7" w:rsidRPr="0092504E">
        <w:rPr>
          <w:rFonts w:ascii="Times New Roman" w:hAnsi="Times New Roman" w:cs="Times New Roman"/>
          <w:iCs/>
          <w:sz w:val="24"/>
          <w:szCs w:val="24"/>
        </w:rPr>
        <w:t>9</w:t>
      </w:r>
      <w:r w:rsidR="002E7051" w:rsidRPr="0092504E">
        <w:rPr>
          <w:rFonts w:ascii="Times New Roman" w:hAnsi="Times New Roman" w:cs="Times New Roman"/>
          <w:iCs/>
          <w:sz w:val="24"/>
          <w:szCs w:val="24"/>
        </w:rPr>
        <w:t>0 %</w:t>
      </w:r>
      <w:r w:rsidRPr="0092504E">
        <w:rPr>
          <w:rFonts w:ascii="Times New Roman" w:hAnsi="Times New Roman" w:cs="Times New Roman"/>
          <w:iCs/>
          <w:sz w:val="24"/>
          <w:szCs w:val="24"/>
        </w:rPr>
        <w:t>.</w:t>
      </w:r>
    </w:p>
    <w:p w:rsidR="008F7A7E" w:rsidRDefault="008F7A7E" w:rsidP="0092504E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2504E">
        <w:rPr>
          <w:rFonts w:ascii="Times New Roman" w:hAnsi="Times New Roman" w:cs="Times New Roman"/>
          <w:iCs/>
          <w:sz w:val="24"/>
          <w:szCs w:val="24"/>
        </w:rPr>
        <w:t xml:space="preserve">Годограф, получаемый при относительной влажности 90 %, показан на рисунке </w:t>
      </w:r>
      <w:proofErr w:type="gramStart"/>
      <w:r w:rsidRPr="0092504E">
        <w:rPr>
          <w:rFonts w:ascii="Times New Roman" w:hAnsi="Times New Roman" w:cs="Times New Roman"/>
          <w:iCs/>
          <w:sz w:val="24"/>
          <w:szCs w:val="24"/>
        </w:rPr>
        <w:t>1,б.</w:t>
      </w:r>
      <w:proofErr w:type="gramEnd"/>
      <w:r w:rsidRPr="0092504E">
        <w:rPr>
          <w:rFonts w:ascii="Times New Roman" w:hAnsi="Times New Roman" w:cs="Times New Roman"/>
          <w:iCs/>
          <w:sz w:val="24"/>
          <w:szCs w:val="24"/>
        </w:rPr>
        <w:t xml:space="preserve"> Форма годографа (наличие двух областей, полуокружности и луча) позволяет утверждать, что основным механизмом переноса заряда в композитном образце </w:t>
      </w:r>
      <w:r w:rsidRPr="0092504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2504E">
        <w:rPr>
          <w:rFonts w:ascii="Times New Roman" w:hAnsi="Times New Roman" w:cs="Times New Roman"/>
          <w:iCs/>
          <w:sz w:val="24"/>
          <w:szCs w:val="24"/>
          <w:lang w:val="en-US"/>
        </w:rPr>
        <w:t>CaSO</w:t>
      </w:r>
      <w:proofErr w:type="spellEnd"/>
      <w:r w:rsidRPr="0092504E">
        <w:rPr>
          <w:rFonts w:ascii="Times New Roman" w:hAnsi="Times New Roman" w:cs="Times New Roman"/>
          <w:iCs/>
          <w:sz w:val="24"/>
          <w:szCs w:val="24"/>
          <w:vertAlign w:val="subscript"/>
        </w:rPr>
        <w:t>4</w:t>
      </w:r>
      <w:r w:rsidRPr="0092504E">
        <w:rPr>
          <w:rFonts w:ascii="Times New Roman" w:hAnsi="Times New Roman" w:cs="Times New Roman"/>
          <w:iCs/>
          <w:sz w:val="24"/>
          <w:szCs w:val="24"/>
          <w:lang w:val="en-US"/>
        </w:rPr>
        <w:sym w:font="Symbol" w:char="F0D7"/>
      </w:r>
      <w:r w:rsidRPr="0092504E">
        <w:rPr>
          <w:rFonts w:ascii="Times New Roman" w:hAnsi="Times New Roman" w:cs="Times New Roman"/>
          <w:iCs/>
          <w:sz w:val="24"/>
          <w:szCs w:val="24"/>
        </w:rPr>
        <w:t>2</w:t>
      </w:r>
      <w:r w:rsidRPr="0092504E">
        <w:rPr>
          <w:rFonts w:ascii="Times New Roman" w:hAnsi="Times New Roman" w:cs="Times New Roman"/>
          <w:iCs/>
          <w:sz w:val="24"/>
          <w:szCs w:val="24"/>
          <w:lang w:val="en-US"/>
        </w:rPr>
        <w:t>H</w:t>
      </w:r>
      <w:r w:rsidRPr="0092504E">
        <w:rPr>
          <w:rFonts w:ascii="Times New Roman" w:hAnsi="Times New Roman" w:cs="Times New Roman"/>
          <w:iCs/>
          <w:sz w:val="24"/>
          <w:szCs w:val="24"/>
          <w:vertAlign w:val="subscript"/>
        </w:rPr>
        <w:t>2</w:t>
      </w:r>
      <w:r w:rsidRPr="0092504E">
        <w:rPr>
          <w:rFonts w:ascii="Times New Roman" w:hAnsi="Times New Roman" w:cs="Times New Roman"/>
          <w:iCs/>
          <w:sz w:val="24"/>
          <w:szCs w:val="24"/>
          <w:lang w:val="en-US"/>
        </w:rPr>
        <w:t>O</w:t>
      </w:r>
      <w:r w:rsidRPr="0092504E">
        <w:rPr>
          <w:rFonts w:ascii="Times New Roman" w:hAnsi="Times New Roman" w:cs="Times New Roman"/>
          <w:sz w:val="24"/>
          <w:szCs w:val="24"/>
        </w:rPr>
        <w:t>)</w:t>
      </w:r>
      <w:r w:rsidRPr="0092504E">
        <w:rPr>
          <w:rFonts w:ascii="Times New Roman" w:hAnsi="Times New Roman" w:cs="Times New Roman"/>
          <w:sz w:val="24"/>
          <w:szCs w:val="24"/>
          <w:vertAlign w:val="subscript"/>
        </w:rPr>
        <w:t>0.975</w:t>
      </w:r>
      <w:r w:rsidRPr="0092504E">
        <w:rPr>
          <w:rFonts w:ascii="Times New Roman" w:hAnsi="Times New Roman" w:cs="Times New Roman"/>
          <w:sz w:val="24"/>
          <w:szCs w:val="24"/>
        </w:rPr>
        <w:t>-(</w:t>
      </w:r>
      <w:proofErr w:type="spellStart"/>
      <w:r w:rsidRPr="0092504E">
        <w:rPr>
          <w:rFonts w:ascii="Times New Roman" w:hAnsi="Times New Roman" w:cs="Times New Roman"/>
          <w:iCs/>
          <w:sz w:val="24"/>
          <w:szCs w:val="24"/>
          <w:lang w:val="en-US"/>
        </w:rPr>
        <w:t>CuSO</w:t>
      </w:r>
      <w:proofErr w:type="spellEnd"/>
      <w:r w:rsidRPr="0092504E">
        <w:rPr>
          <w:rFonts w:ascii="Times New Roman" w:hAnsi="Times New Roman" w:cs="Times New Roman"/>
          <w:iCs/>
          <w:sz w:val="24"/>
          <w:szCs w:val="24"/>
          <w:vertAlign w:val="subscript"/>
        </w:rPr>
        <w:t>4</w:t>
      </w:r>
      <w:r w:rsidRPr="0092504E">
        <w:rPr>
          <w:rFonts w:ascii="Times New Roman" w:hAnsi="Times New Roman" w:cs="Times New Roman"/>
          <w:iCs/>
          <w:sz w:val="24"/>
          <w:szCs w:val="24"/>
          <w:lang w:val="en-US"/>
        </w:rPr>
        <w:sym w:font="Symbol" w:char="F0D7"/>
      </w:r>
      <w:r w:rsidRPr="0092504E">
        <w:rPr>
          <w:rFonts w:ascii="Times New Roman" w:hAnsi="Times New Roman" w:cs="Times New Roman"/>
          <w:iCs/>
          <w:sz w:val="24"/>
          <w:szCs w:val="24"/>
        </w:rPr>
        <w:t>5</w:t>
      </w:r>
      <w:r w:rsidRPr="0092504E">
        <w:rPr>
          <w:rFonts w:ascii="Times New Roman" w:hAnsi="Times New Roman" w:cs="Times New Roman"/>
          <w:iCs/>
          <w:sz w:val="24"/>
          <w:szCs w:val="24"/>
          <w:lang w:val="en-US"/>
        </w:rPr>
        <w:t>H</w:t>
      </w:r>
      <w:r w:rsidRPr="0092504E">
        <w:rPr>
          <w:rFonts w:ascii="Times New Roman" w:hAnsi="Times New Roman" w:cs="Times New Roman"/>
          <w:iCs/>
          <w:sz w:val="24"/>
          <w:szCs w:val="24"/>
          <w:vertAlign w:val="subscript"/>
        </w:rPr>
        <w:t>2</w:t>
      </w:r>
      <w:r w:rsidRPr="0092504E">
        <w:rPr>
          <w:rFonts w:ascii="Times New Roman" w:hAnsi="Times New Roman" w:cs="Times New Roman"/>
          <w:iCs/>
          <w:sz w:val="24"/>
          <w:szCs w:val="24"/>
          <w:lang w:val="en-US"/>
        </w:rPr>
        <w:t>O</w:t>
      </w:r>
      <w:r w:rsidRPr="0092504E">
        <w:rPr>
          <w:rFonts w:ascii="Times New Roman" w:hAnsi="Times New Roman" w:cs="Times New Roman"/>
          <w:sz w:val="24"/>
          <w:szCs w:val="24"/>
        </w:rPr>
        <w:t>)</w:t>
      </w:r>
      <w:r w:rsidRPr="0092504E">
        <w:rPr>
          <w:rFonts w:ascii="Times New Roman" w:hAnsi="Times New Roman" w:cs="Times New Roman"/>
          <w:sz w:val="24"/>
          <w:szCs w:val="24"/>
          <w:vertAlign w:val="subscript"/>
        </w:rPr>
        <w:t>0.025</w:t>
      </w:r>
      <w:r w:rsidRPr="0092504E">
        <w:rPr>
          <w:rStyle w:val="rynqvb"/>
          <w:rFonts w:ascii="Times New Roman" w:hAnsi="Times New Roman" w:cs="Times New Roman"/>
          <w:sz w:val="24"/>
          <w:szCs w:val="24"/>
        </w:rPr>
        <w:t xml:space="preserve"> при высокой </w:t>
      </w:r>
      <w:r w:rsidRPr="0092504E">
        <w:rPr>
          <w:rFonts w:ascii="Times New Roman" w:hAnsi="Times New Roman" w:cs="Times New Roman"/>
          <w:iCs/>
          <w:sz w:val="24"/>
          <w:szCs w:val="24"/>
        </w:rPr>
        <w:t>влажности является ионная проводимость. Сходная динамика образования годографа в форме четверти круга и луча, наклоненного под углом ~45° к оси –</w:t>
      </w:r>
      <w:proofErr w:type="spellStart"/>
      <w:r w:rsidRPr="0092504E">
        <w:rPr>
          <w:rFonts w:ascii="Times New Roman" w:hAnsi="Times New Roman" w:cs="Times New Roman"/>
          <w:iCs/>
          <w:sz w:val="24"/>
          <w:szCs w:val="24"/>
          <w:lang w:val="en-US"/>
        </w:rPr>
        <w:lastRenderedPageBreak/>
        <w:t>Im</w:t>
      </w:r>
      <w:proofErr w:type="spellEnd"/>
      <w:r w:rsidRPr="0092504E">
        <w:rPr>
          <w:rFonts w:ascii="Times New Roman" w:hAnsi="Times New Roman" w:cs="Times New Roman"/>
          <w:iCs/>
          <w:sz w:val="24"/>
          <w:szCs w:val="24"/>
        </w:rPr>
        <w:t xml:space="preserve">(Z) при низкой влажности (рис. </w:t>
      </w:r>
      <w:proofErr w:type="gramStart"/>
      <w:r w:rsidRPr="0092504E">
        <w:rPr>
          <w:rFonts w:ascii="Times New Roman" w:hAnsi="Times New Roman" w:cs="Times New Roman"/>
          <w:iCs/>
          <w:sz w:val="24"/>
          <w:szCs w:val="24"/>
        </w:rPr>
        <w:t>1,а</w:t>
      </w:r>
      <w:proofErr w:type="gramEnd"/>
      <w:r w:rsidRPr="0092504E">
        <w:rPr>
          <w:rFonts w:ascii="Times New Roman" w:hAnsi="Times New Roman" w:cs="Times New Roman"/>
          <w:iCs/>
          <w:sz w:val="24"/>
          <w:szCs w:val="24"/>
        </w:rPr>
        <w:t xml:space="preserve">) позволяет предположить, что проводимость при высоких частотах обусловлена доминированием </w:t>
      </w:r>
      <w:proofErr w:type="spellStart"/>
      <w:r w:rsidRPr="0092504E">
        <w:rPr>
          <w:rFonts w:ascii="Times New Roman" w:hAnsi="Times New Roman" w:cs="Times New Roman"/>
          <w:iCs/>
          <w:sz w:val="24"/>
          <w:szCs w:val="24"/>
        </w:rPr>
        <w:t>з</w:t>
      </w:r>
      <w:r w:rsidR="00543E51">
        <w:rPr>
          <w:rFonts w:ascii="Times New Roman" w:hAnsi="Times New Roman" w:cs="Times New Roman"/>
          <w:iCs/>
          <w:sz w:val="24"/>
          <w:szCs w:val="24"/>
        </w:rPr>
        <w:t>е</w:t>
      </w:r>
      <w:r w:rsidRPr="0092504E">
        <w:rPr>
          <w:rFonts w:ascii="Times New Roman" w:hAnsi="Times New Roman" w:cs="Times New Roman"/>
          <w:iCs/>
          <w:sz w:val="24"/>
          <w:szCs w:val="24"/>
        </w:rPr>
        <w:t>ренной</w:t>
      </w:r>
      <w:proofErr w:type="spellEnd"/>
      <w:r w:rsidRPr="0092504E">
        <w:rPr>
          <w:rFonts w:ascii="Times New Roman" w:hAnsi="Times New Roman" w:cs="Times New Roman"/>
          <w:iCs/>
          <w:sz w:val="24"/>
          <w:szCs w:val="24"/>
        </w:rPr>
        <w:t xml:space="preserve"> проводимости.</w:t>
      </w:r>
    </w:p>
    <w:p w:rsidR="008F7A7E" w:rsidRPr="0092504E" w:rsidRDefault="008F7A7E" w:rsidP="0092504E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F62E7" w:rsidRPr="0092504E" w:rsidRDefault="005F62E7" w:rsidP="0092504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2504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000" cy="2394074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41" t="10888" r="12132" b="4523"/>
                    <a:stretch/>
                  </pic:blipFill>
                  <pic:spPr bwMode="auto">
                    <a:xfrm>
                      <a:off x="0" y="0"/>
                      <a:ext cx="2880000" cy="2394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2504E"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Pr="0092504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000" cy="231211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59" t="10678" r="11651" b="5779"/>
                    <a:stretch/>
                  </pic:blipFill>
                  <pic:spPr bwMode="auto">
                    <a:xfrm>
                      <a:off x="0" y="0"/>
                      <a:ext cx="2880000" cy="2312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31D8" w:rsidRPr="0092504E" w:rsidRDefault="005B31D8" w:rsidP="009250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504E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5F62E7" w:rsidRPr="0092504E">
        <w:rPr>
          <w:rFonts w:ascii="Times New Roman" w:hAnsi="Times New Roman" w:cs="Times New Roman"/>
          <w:sz w:val="24"/>
          <w:szCs w:val="24"/>
        </w:rPr>
        <w:t>1 –</w:t>
      </w:r>
      <w:r w:rsidRPr="0092504E">
        <w:rPr>
          <w:rFonts w:ascii="Times New Roman" w:hAnsi="Times New Roman" w:cs="Times New Roman"/>
          <w:iCs/>
          <w:sz w:val="24"/>
          <w:szCs w:val="24"/>
        </w:rPr>
        <w:t xml:space="preserve"> Результаты </w:t>
      </w:r>
      <w:proofErr w:type="spellStart"/>
      <w:r w:rsidRPr="0092504E">
        <w:rPr>
          <w:rFonts w:ascii="Times New Roman" w:hAnsi="Times New Roman" w:cs="Times New Roman"/>
          <w:iCs/>
          <w:sz w:val="24"/>
          <w:szCs w:val="24"/>
        </w:rPr>
        <w:t>импедансной</w:t>
      </w:r>
      <w:proofErr w:type="spellEnd"/>
      <w:r w:rsidRPr="0092504E">
        <w:rPr>
          <w:rFonts w:ascii="Times New Roman" w:hAnsi="Times New Roman" w:cs="Times New Roman"/>
          <w:iCs/>
          <w:sz w:val="24"/>
          <w:szCs w:val="24"/>
        </w:rPr>
        <w:t xml:space="preserve"> спектроскопии образц</w:t>
      </w:r>
      <w:r w:rsidR="005F62E7" w:rsidRPr="0092504E">
        <w:rPr>
          <w:rFonts w:ascii="Times New Roman" w:hAnsi="Times New Roman" w:cs="Times New Roman"/>
          <w:iCs/>
          <w:sz w:val="24"/>
          <w:szCs w:val="24"/>
        </w:rPr>
        <w:t>ов</w:t>
      </w:r>
      <w:r w:rsidRPr="0092504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F62E7" w:rsidRPr="0092504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F62E7" w:rsidRPr="0092504E">
        <w:rPr>
          <w:rFonts w:ascii="Times New Roman" w:hAnsi="Times New Roman" w:cs="Times New Roman"/>
          <w:iCs/>
          <w:sz w:val="24"/>
          <w:szCs w:val="24"/>
          <w:lang w:val="en-US"/>
        </w:rPr>
        <w:t>CaSO</w:t>
      </w:r>
      <w:proofErr w:type="spellEnd"/>
      <w:r w:rsidR="005F62E7" w:rsidRPr="0092504E">
        <w:rPr>
          <w:rFonts w:ascii="Times New Roman" w:hAnsi="Times New Roman" w:cs="Times New Roman"/>
          <w:iCs/>
          <w:sz w:val="24"/>
          <w:szCs w:val="24"/>
          <w:vertAlign w:val="subscript"/>
        </w:rPr>
        <w:t>4</w:t>
      </w:r>
      <w:r w:rsidR="005F62E7" w:rsidRPr="0092504E">
        <w:rPr>
          <w:rFonts w:ascii="Times New Roman" w:hAnsi="Times New Roman" w:cs="Times New Roman"/>
          <w:iCs/>
          <w:sz w:val="24"/>
          <w:szCs w:val="24"/>
          <w:lang w:val="en-US"/>
        </w:rPr>
        <w:sym w:font="Symbol" w:char="F0D7"/>
      </w:r>
      <w:r w:rsidR="005F62E7" w:rsidRPr="0092504E">
        <w:rPr>
          <w:rFonts w:ascii="Times New Roman" w:hAnsi="Times New Roman" w:cs="Times New Roman"/>
          <w:iCs/>
          <w:sz w:val="24"/>
          <w:szCs w:val="24"/>
        </w:rPr>
        <w:t>2</w:t>
      </w:r>
      <w:r w:rsidR="005F62E7" w:rsidRPr="0092504E">
        <w:rPr>
          <w:rFonts w:ascii="Times New Roman" w:hAnsi="Times New Roman" w:cs="Times New Roman"/>
          <w:iCs/>
          <w:sz w:val="24"/>
          <w:szCs w:val="24"/>
          <w:lang w:val="en-US"/>
        </w:rPr>
        <w:t>H</w:t>
      </w:r>
      <w:r w:rsidR="005F62E7" w:rsidRPr="0092504E">
        <w:rPr>
          <w:rFonts w:ascii="Times New Roman" w:hAnsi="Times New Roman" w:cs="Times New Roman"/>
          <w:iCs/>
          <w:sz w:val="24"/>
          <w:szCs w:val="24"/>
          <w:vertAlign w:val="subscript"/>
        </w:rPr>
        <w:t>2</w:t>
      </w:r>
      <w:r w:rsidR="005F62E7" w:rsidRPr="0092504E">
        <w:rPr>
          <w:rFonts w:ascii="Times New Roman" w:hAnsi="Times New Roman" w:cs="Times New Roman"/>
          <w:iCs/>
          <w:sz w:val="24"/>
          <w:szCs w:val="24"/>
          <w:lang w:val="en-US"/>
        </w:rPr>
        <w:t>O</w:t>
      </w:r>
      <w:r w:rsidR="005F62E7" w:rsidRPr="0092504E">
        <w:rPr>
          <w:rFonts w:ascii="Times New Roman" w:hAnsi="Times New Roman" w:cs="Times New Roman"/>
          <w:sz w:val="24"/>
          <w:szCs w:val="24"/>
        </w:rPr>
        <w:t>)</w:t>
      </w:r>
      <w:r w:rsidR="005F62E7" w:rsidRPr="0092504E">
        <w:rPr>
          <w:rFonts w:ascii="Times New Roman" w:hAnsi="Times New Roman" w:cs="Times New Roman"/>
          <w:sz w:val="24"/>
          <w:szCs w:val="24"/>
          <w:vertAlign w:val="subscript"/>
        </w:rPr>
        <w:t>0.975</w:t>
      </w:r>
      <w:r w:rsidR="005F62E7" w:rsidRPr="0092504E">
        <w:rPr>
          <w:rFonts w:ascii="Times New Roman" w:hAnsi="Times New Roman" w:cs="Times New Roman"/>
          <w:sz w:val="24"/>
          <w:szCs w:val="24"/>
        </w:rPr>
        <w:t>-(</w:t>
      </w:r>
      <w:proofErr w:type="spellStart"/>
      <w:r w:rsidR="005F62E7" w:rsidRPr="0092504E">
        <w:rPr>
          <w:rFonts w:ascii="Times New Roman" w:hAnsi="Times New Roman" w:cs="Times New Roman"/>
          <w:iCs/>
          <w:sz w:val="24"/>
          <w:szCs w:val="24"/>
          <w:lang w:val="en-US"/>
        </w:rPr>
        <w:t>CuSO</w:t>
      </w:r>
      <w:proofErr w:type="spellEnd"/>
      <w:r w:rsidR="005F62E7" w:rsidRPr="0092504E">
        <w:rPr>
          <w:rFonts w:ascii="Times New Roman" w:hAnsi="Times New Roman" w:cs="Times New Roman"/>
          <w:iCs/>
          <w:sz w:val="24"/>
          <w:szCs w:val="24"/>
          <w:vertAlign w:val="subscript"/>
        </w:rPr>
        <w:t>4</w:t>
      </w:r>
      <w:r w:rsidR="005F62E7" w:rsidRPr="0092504E">
        <w:rPr>
          <w:rFonts w:ascii="Times New Roman" w:hAnsi="Times New Roman" w:cs="Times New Roman"/>
          <w:iCs/>
          <w:sz w:val="24"/>
          <w:szCs w:val="24"/>
          <w:lang w:val="en-US"/>
        </w:rPr>
        <w:sym w:font="Symbol" w:char="F0D7"/>
      </w:r>
      <w:r w:rsidR="005F62E7" w:rsidRPr="0092504E">
        <w:rPr>
          <w:rFonts w:ascii="Times New Roman" w:hAnsi="Times New Roman" w:cs="Times New Roman"/>
          <w:iCs/>
          <w:sz w:val="24"/>
          <w:szCs w:val="24"/>
        </w:rPr>
        <w:t>5</w:t>
      </w:r>
      <w:r w:rsidR="005F62E7" w:rsidRPr="0092504E">
        <w:rPr>
          <w:rFonts w:ascii="Times New Roman" w:hAnsi="Times New Roman" w:cs="Times New Roman"/>
          <w:iCs/>
          <w:sz w:val="24"/>
          <w:szCs w:val="24"/>
          <w:lang w:val="en-US"/>
        </w:rPr>
        <w:t>H</w:t>
      </w:r>
      <w:r w:rsidR="005F62E7" w:rsidRPr="0092504E">
        <w:rPr>
          <w:rFonts w:ascii="Times New Roman" w:hAnsi="Times New Roman" w:cs="Times New Roman"/>
          <w:iCs/>
          <w:sz w:val="24"/>
          <w:szCs w:val="24"/>
          <w:vertAlign w:val="subscript"/>
        </w:rPr>
        <w:t>2</w:t>
      </w:r>
      <w:r w:rsidR="005F62E7" w:rsidRPr="0092504E">
        <w:rPr>
          <w:rFonts w:ascii="Times New Roman" w:hAnsi="Times New Roman" w:cs="Times New Roman"/>
          <w:iCs/>
          <w:sz w:val="24"/>
          <w:szCs w:val="24"/>
          <w:lang w:val="en-US"/>
        </w:rPr>
        <w:t>O</w:t>
      </w:r>
      <w:r w:rsidR="005F62E7" w:rsidRPr="0092504E">
        <w:rPr>
          <w:rFonts w:ascii="Times New Roman" w:hAnsi="Times New Roman" w:cs="Times New Roman"/>
          <w:sz w:val="24"/>
          <w:szCs w:val="24"/>
        </w:rPr>
        <w:t>)</w:t>
      </w:r>
      <w:r w:rsidR="005F62E7" w:rsidRPr="0092504E">
        <w:rPr>
          <w:rFonts w:ascii="Times New Roman" w:hAnsi="Times New Roman" w:cs="Times New Roman"/>
          <w:sz w:val="24"/>
          <w:szCs w:val="24"/>
          <w:vertAlign w:val="subscript"/>
        </w:rPr>
        <w:t>0.025</w:t>
      </w:r>
      <w:r w:rsidR="005F62E7" w:rsidRPr="0092504E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r w:rsidR="005F62E7" w:rsidRPr="0092504E">
        <w:rPr>
          <w:rFonts w:ascii="Times New Roman" w:hAnsi="Times New Roman" w:cs="Times New Roman"/>
          <w:iCs/>
          <w:sz w:val="24"/>
          <w:szCs w:val="24"/>
        </w:rPr>
        <w:t>при относительной влажности 30 % и 90 %</w:t>
      </w:r>
    </w:p>
    <w:p w:rsidR="008F7A7E" w:rsidRDefault="008F7A7E" w:rsidP="0092504E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B31D8" w:rsidRDefault="005B31D8" w:rsidP="0092504E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2504E">
        <w:rPr>
          <w:rFonts w:ascii="Times New Roman" w:hAnsi="Times New Roman" w:cs="Times New Roman"/>
          <w:iCs/>
          <w:sz w:val="24"/>
          <w:szCs w:val="24"/>
        </w:rPr>
        <w:t xml:space="preserve">Эти заключения подтверждаются, в том числе низким комплексным сопротивлением </w:t>
      </w:r>
      <w:r w:rsidRPr="0092504E">
        <w:rPr>
          <w:rFonts w:ascii="Times New Roman" w:hAnsi="Times New Roman" w:cs="Times New Roman"/>
          <w:i/>
          <w:iCs/>
          <w:sz w:val="24"/>
          <w:szCs w:val="24"/>
          <w:lang w:val="en-US"/>
        </w:rPr>
        <w:t>Z</w:t>
      </w:r>
      <w:r w:rsidRPr="0092504E">
        <w:rPr>
          <w:rFonts w:ascii="Times New Roman" w:hAnsi="Times New Roman" w:cs="Times New Roman"/>
          <w:iCs/>
          <w:sz w:val="24"/>
          <w:szCs w:val="24"/>
        </w:rPr>
        <w:t xml:space="preserve"> во всем диапазоне влажности</w:t>
      </w:r>
      <w:r w:rsidR="00452170" w:rsidRPr="0092504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52170" w:rsidRPr="0092504E">
        <w:rPr>
          <w:rStyle w:val="rynqvb"/>
          <w:rFonts w:ascii="Times New Roman" w:hAnsi="Times New Roman" w:cs="Times New Roman"/>
          <w:sz w:val="24"/>
          <w:szCs w:val="24"/>
        </w:rPr>
        <w:t>от 30 до 90 %</w:t>
      </w:r>
      <w:r w:rsidRPr="0092504E">
        <w:rPr>
          <w:rFonts w:ascii="Times New Roman" w:hAnsi="Times New Roman" w:cs="Times New Roman"/>
          <w:iCs/>
          <w:sz w:val="24"/>
          <w:szCs w:val="24"/>
        </w:rPr>
        <w:t xml:space="preserve">. Падение величины </w:t>
      </w:r>
      <w:r w:rsidRPr="0092504E">
        <w:rPr>
          <w:rFonts w:ascii="Times New Roman" w:hAnsi="Times New Roman" w:cs="Times New Roman"/>
          <w:i/>
          <w:iCs/>
          <w:sz w:val="24"/>
          <w:szCs w:val="24"/>
          <w:lang w:val="en-US"/>
        </w:rPr>
        <w:t>Z</w:t>
      </w:r>
      <w:r w:rsidRPr="0092504E">
        <w:rPr>
          <w:rFonts w:ascii="Times New Roman" w:hAnsi="Times New Roman" w:cs="Times New Roman"/>
          <w:iCs/>
          <w:sz w:val="24"/>
          <w:szCs w:val="24"/>
        </w:rPr>
        <w:t xml:space="preserve"> при переходе от низких частот к высоким </w:t>
      </w:r>
      <w:r w:rsidR="00452170" w:rsidRPr="0092504E">
        <w:rPr>
          <w:rFonts w:ascii="Times New Roman" w:hAnsi="Times New Roman" w:cs="Times New Roman"/>
          <w:iCs/>
          <w:sz w:val="24"/>
          <w:szCs w:val="24"/>
        </w:rPr>
        <w:t>демонстрирует</w:t>
      </w:r>
      <w:r w:rsidRPr="0092504E">
        <w:rPr>
          <w:rFonts w:ascii="Times New Roman" w:hAnsi="Times New Roman" w:cs="Times New Roman"/>
          <w:iCs/>
          <w:sz w:val="24"/>
          <w:szCs w:val="24"/>
        </w:rPr>
        <w:t xml:space="preserve"> сильное влияние </w:t>
      </w:r>
      <w:r w:rsidR="00452170" w:rsidRPr="0092504E">
        <w:rPr>
          <w:rFonts w:ascii="Times New Roman" w:hAnsi="Times New Roman" w:cs="Times New Roman"/>
          <w:iCs/>
          <w:sz w:val="24"/>
          <w:szCs w:val="24"/>
        </w:rPr>
        <w:t>поверхностной проводимости</w:t>
      </w:r>
      <w:r w:rsidRPr="0092504E">
        <w:rPr>
          <w:rFonts w:ascii="Times New Roman" w:hAnsi="Times New Roman" w:cs="Times New Roman"/>
          <w:iCs/>
          <w:sz w:val="24"/>
          <w:szCs w:val="24"/>
        </w:rPr>
        <w:t xml:space="preserve"> в области контактов на комплексное сопротивление. При этом</w:t>
      </w:r>
      <w:r w:rsidR="00452170" w:rsidRPr="0092504E">
        <w:rPr>
          <w:rFonts w:ascii="Times New Roman" w:hAnsi="Times New Roman" w:cs="Times New Roman"/>
          <w:iCs/>
          <w:sz w:val="24"/>
          <w:szCs w:val="24"/>
        </w:rPr>
        <w:t xml:space="preserve"> зависимость</w:t>
      </w:r>
      <w:r w:rsidRPr="0092504E">
        <w:rPr>
          <w:rFonts w:ascii="Times New Roman" w:hAnsi="Times New Roman" w:cs="Times New Roman"/>
          <w:iCs/>
          <w:sz w:val="24"/>
          <w:szCs w:val="24"/>
        </w:rPr>
        <w:t xml:space="preserve"> мним</w:t>
      </w:r>
      <w:r w:rsidR="00452170" w:rsidRPr="0092504E">
        <w:rPr>
          <w:rFonts w:ascii="Times New Roman" w:hAnsi="Times New Roman" w:cs="Times New Roman"/>
          <w:iCs/>
          <w:sz w:val="24"/>
          <w:szCs w:val="24"/>
        </w:rPr>
        <w:t>ой</w:t>
      </w:r>
      <w:r w:rsidRPr="0092504E">
        <w:rPr>
          <w:rFonts w:ascii="Times New Roman" w:hAnsi="Times New Roman" w:cs="Times New Roman"/>
          <w:iCs/>
          <w:sz w:val="24"/>
          <w:szCs w:val="24"/>
        </w:rPr>
        <w:t xml:space="preserve"> част</w:t>
      </w:r>
      <w:r w:rsidR="00452170" w:rsidRPr="0092504E">
        <w:rPr>
          <w:rFonts w:ascii="Times New Roman" w:hAnsi="Times New Roman" w:cs="Times New Roman"/>
          <w:iCs/>
          <w:sz w:val="24"/>
          <w:szCs w:val="24"/>
        </w:rPr>
        <w:t xml:space="preserve">и </w:t>
      </w:r>
      <w:proofErr w:type="spellStart"/>
      <w:r w:rsidR="00452170" w:rsidRPr="0092504E">
        <w:rPr>
          <w:rFonts w:ascii="Times New Roman" w:hAnsi="Times New Roman" w:cs="Times New Roman"/>
          <w:iCs/>
          <w:sz w:val="24"/>
          <w:szCs w:val="24"/>
          <w:lang w:val="en-US"/>
        </w:rPr>
        <w:t>Im</w:t>
      </w:r>
      <w:proofErr w:type="spellEnd"/>
      <w:r w:rsidR="00452170" w:rsidRPr="0092504E">
        <w:rPr>
          <w:rFonts w:ascii="Times New Roman" w:hAnsi="Times New Roman" w:cs="Times New Roman"/>
          <w:iCs/>
          <w:sz w:val="24"/>
          <w:szCs w:val="24"/>
        </w:rPr>
        <w:t>(</w:t>
      </w:r>
      <w:r w:rsidR="00452170" w:rsidRPr="0092504E">
        <w:rPr>
          <w:rFonts w:ascii="Times New Roman" w:hAnsi="Times New Roman" w:cs="Times New Roman"/>
          <w:i/>
          <w:iCs/>
          <w:sz w:val="24"/>
          <w:szCs w:val="24"/>
          <w:lang w:val="en-US"/>
        </w:rPr>
        <w:t>Z</w:t>
      </w:r>
      <w:r w:rsidR="00452170" w:rsidRPr="0092504E">
        <w:rPr>
          <w:rFonts w:ascii="Times New Roman" w:hAnsi="Times New Roman" w:cs="Times New Roman"/>
          <w:iCs/>
          <w:sz w:val="24"/>
          <w:szCs w:val="24"/>
        </w:rPr>
        <w:t xml:space="preserve">), </w:t>
      </w:r>
      <w:r w:rsidRPr="0092504E">
        <w:rPr>
          <w:rFonts w:ascii="Times New Roman" w:hAnsi="Times New Roman" w:cs="Times New Roman"/>
          <w:iCs/>
          <w:sz w:val="24"/>
          <w:szCs w:val="24"/>
        </w:rPr>
        <w:t>обусловленн</w:t>
      </w:r>
      <w:r w:rsidR="00452170" w:rsidRPr="0092504E">
        <w:rPr>
          <w:rFonts w:ascii="Times New Roman" w:hAnsi="Times New Roman" w:cs="Times New Roman"/>
          <w:iCs/>
          <w:sz w:val="24"/>
          <w:szCs w:val="24"/>
        </w:rPr>
        <w:t>ой</w:t>
      </w:r>
      <w:r w:rsidRPr="0092504E">
        <w:rPr>
          <w:rFonts w:ascii="Times New Roman" w:hAnsi="Times New Roman" w:cs="Times New Roman"/>
          <w:iCs/>
          <w:sz w:val="24"/>
          <w:szCs w:val="24"/>
        </w:rPr>
        <w:t xml:space="preserve"> емкостным сопротивлением, от реальной </w:t>
      </w:r>
      <w:r w:rsidR="00452170" w:rsidRPr="0092504E">
        <w:rPr>
          <w:rFonts w:ascii="Times New Roman" w:hAnsi="Times New Roman" w:cs="Times New Roman"/>
          <w:iCs/>
          <w:sz w:val="24"/>
          <w:szCs w:val="24"/>
        </w:rPr>
        <w:t xml:space="preserve">части </w:t>
      </w:r>
      <w:r w:rsidR="00452170" w:rsidRPr="0092504E">
        <w:rPr>
          <w:rFonts w:ascii="Times New Roman" w:hAnsi="Times New Roman" w:cs="Times New Roman"/>
          <w:iCs/>
          <w:sz w:val="24"/>
          <w:szCs w:val="24"/>
          <w:lang w:val="en-US"/>
        </w:rPr>
        <w:t>Re</w:t>
      </w:r>
      <w:r w:rsidR="00452170" w:rsidRPr="0092504E">
        <w:rPr>
          <w:rFonts w:ascii="Times New Roman" w:hAnsi="Times New Roman" w:cs="Times New Roman"/>
          <w:iCs/>
          <w:sz w:val="24"/>
          <w:szCs w:val="24"/>
        </w:rPr>
        <w:t>(</w:t>
      </w:r>
      <w:r w:rsidR="00452170" w:rsidRPr="0092504E">
        <w:rPr>
          <w:rFonts w:ascii="Times New Roman" w:hAnsi="Times New Roman" w:cs="Times New Roman"/>
          <w:i/>
          <w:iCs/>
          <w:sz w:val="24"/>
          <w:szCs w:val="24"/>
          <w:lang w:val="en-US"/>
        </w:rPr>
        <w:t>Z</w:t>
      </w:r>
      <w:r w:rsidR="00452170" w:rsidRPr="0092504E">
        <w:rPr>
          <w:rFonts w:ascii="Times New Roman" w:hAnsi="Times New Roman" w:cs="Times New Roman"/>
          <w:iCs/>
          <w:sz w:val="24"/>
          <w:szCs w:val="24"/>
        </w:rPr>
        <w:t>)</w:t>
      </w:r>
      <w:r w:rsidRPr="0092504E">
        <w:rPr>
          <w:rFonts w:ascii="Times New Roman" w:hAnsi="Times New Roman" w:cs="Times New Roman"/>
          <w:iCs/>
          <w:sz w:val="24"/>
          <w:szCs w:val="24"/>
        </w:rPr>
        <w:t xml:space="preserve"> уменьшается при росте влажности (</w:t>
      </w:r>
      <w:r w:rsidR="00452170" w:rsidRPr="0092504E">
        <w:rPr>
          <w:rFonts w:ascii="Times New Roman" w:hAnsi="Times New Roman" w:cs="Times New Roman"/>
          <w:iCs/>
          <w:sz w:val="24"/>
          <w:szCs w:val="24"/>
        </w:rPr>
        <w:t>р</w:t>
      </w:r>
      <w:r w:rsidRPr="0092504E">
        <w:rPr>
          <w:rFonts w:ascii="Times New Roman" w:hAnsi="Times New Roman" w:cs="Times New Roman"/>
          <w:iCs/>
          <w:sz w:val="24"/>
          <w:szCs w:val="24"/>
        </w:rPr>
        <w:t>ис.</w:t>
      </w:r>
      <w:r w:rsidR="00452170" w:rsidRPr="0092504E">
        <w:rPr>
          <w:rFonts w:ascii="Times New Roman" w:hAnsi="Times New Roman" w:cs="Times New Roman"/>
          <w:iCs/>
          <w:sz w:val="24"/>
          <w:szCs w:val="24"/>
        </w:rPr>
        <w:t>1</w:t>
      </w:r>
      <w:r w:rsidRPr="0092504E">
        <w:rPr>
          <w:rFonts w:ascii="Times New Roman" w:hAnsi="Times New Roman" w:cs="Times New Roman"/>
          <w:iCs/>
          <w:sz w:val="24"/>
          <w:szCs w:val="24"/>
        </w:rPr>
        <w:t>). Дальнейшее повышение относительной влажности приводит к образованию полуокружности годографа (</w:t>
      </w:r>
      <w:r w:rsidR="00452170" w:rsidRPr="0092504E">
        <w:rPr>
          <w:rFonts w:ascii="Times New Roman" w:hAnsi="Times New Roman" w:cs="Times New Roman"/>
          <w:iCs/>
          <w:sz w:val="24"/>
          <w:szCs w:val="24"/>
        </w:rPr>
        <w:t xml:space="preserve">рис. </w:t>
      </w:r>
      <w:proofErr w:type="gramStart"/>
      <w:r w:rsidR="00452170" w:rsidRPr="0092504E">
        <w:rPr>
          <w:rFonts w:ascii="Times New Roman" w:hAnsi="Times New Roman" w:cs="Times New Roman"/>
          <w:iCs/>
          <w:sz w:val="24"/>
          <w:szCs w:val="24"/>
        </w:rPr>
        <w:t>1,</w:t>
      </w:r>
      <w:r w:rsidR="00452170" w:rsidRPr="0092504E">
        <w:rPr>
          <w:rFonts w:ascii="Times New Roman" w:hAnsi="Times New Roman" w:cs="Times New Roman"/>
          <w:iCs/>
          <w:sz w:val="24"/>
          <w:szCs w:val="24"/>
        </w:rPr>
        <w:t>б</w:t>
      </w:r>
      <w:proofErr w:type="gramEnd"/>
      <w:r w:rsidRPr="0092504E">
        <w:rPr>
          <w:rFonts w:ascii="Times New Roman" w:hAnsi="Times New Roman" w:cs="Times New Roman"/>
          <w:iCs/>
          <w:sz w:val="24"/>
          <w:szCs w:val="24"/>
        </w:rPr>
        <w:t xml:space="preserve">). Неупорядоченный диэлектрик, легко адсорбирующий воду из воздуха и легко отдающий до наступления равновесия, </w:t>
      </w:r>
      <w:r w:rsidR="00452170" w:rsidRPr="0092504E">
        <w:rPr>
          <w:rFonts w:ascii="Times New Roman" w:hAnsi="Times New Roman" w:cs="Times New Roman"/>
          <w:iCs/>
          <w:sz w:val="24"/>
          <w:szCs w:val="24"/>
        </w:rPr>
        <w:t xml:space="preserve">примером которого является наш </w:t>
      </w:r>
      <w:r w:rsidR="00452170" w:rsidRPr="0092504E">
        <w:rPr>
          <w:rFonts w:ascii="Times New Roman" w:hAnsi="Times New Roman" w:cs="Times New Roman"/>
          <w:iCs/>
          <w:sz w:val="24"/>
          <w:szCs w:val="24"/>
        </w:rPr>
        <w:t>композитн</w:t>
      </w:r>
      <w:r w:rsidR="00452170" w:rsidRPr="0092504E">
        <w:rPr>
          <w:rFonts w:ascii="Times New Roman" w:hAnsi="Times New Roman" w:cs="Times New Roman"/>
          <w:iCs/>
          <w:sz w:val="24"/>
          <w:szCs w:val="24"/>
        </w:rPr>
        <w:t>ый</w:t>
      </w:r>
      <w:r w:rsidR="00452170" w:rsidRPr="0092504E">
        <w:rPr>
          <w:rFonts w:ascii="Times New Roman" w:hAnsi="Times New Roman" w:cs="Times New Roman"/>
          <w:iCs/>
          <w:sz w:val="24"/>
          <w:szCs w:val="24"/>
        </w:rPr>
        <w:t xml:space="preserve"> образ</w:t>
      </w:r>
      <w:r w:rsidR="00452170" w:rsidRPr="0092504E">
        <w:rPr>
          <w:rFonts w:ascii="Times New Roman" w:hAnsi="Times New Roman" w:cs="Times New Roman"/>
          <w:iCs/>
          <w:sz w:val="24"/>
          <w:szCs w:val="24"/>
        </w:rPr>
        <w:t>ец</w:t>
      </w:r>
      <w:r w:rsidR="00452170" w:rsidRPr="0092504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52170" w:rsidRPr="0092504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52170" w:rsidRPr="0092504E">
        <w:rPr>
          <w:rFonts w:ascii="Times New Roman" w:hAnsi="Times New Roman" w:cs="Times New Roman"/>
          <w:iCs/>
          <w:sz w:val="24"/>
          <w:szCs w:val="24"/>
          <w:lang w:val="en-US"/>
        </w:rPr>
        <w:t>CaSO</w:t>
      </w:r>
      <w:proofErr w:type="spellEnd"/>
      <w:r w:rsidR="00452170" w:rsidRPr="0092504E">
        <w:rPr>
          <w:rFonts w:ascii="Times New Roman" w:hAnsi="Times New Roman" w:cs="Times New Roman"/>
          <w:iCs/>
          <w:sz w:val="24"/>
          <w:szCs w:val="24"/>
          <w:vertAlign w:val="subscript"/>
        </w:rPr>
        <w:t>4</w:t>
      </w:r>
      <w:r w:rsidR="00452170" w:rsidRPr="0092504E">
        <w:rPr>
          <w:rFonts w:ascii="Times New Roman" w:hAnsi="Times New Roman" w:cs="Times New Roman"/>
          <w:iCs/>
          <w:sz w:val="24"/>
          <w:szCs w:val="24"/>
          <w:lang w:val="en-US"/>
        </w:rPr>
        <w:sym w:font="Symbol" w:char="F0D7"/>
      </w:r>
      <w:r w:rsidR="00452170" w:rsidRPr="0092504E">
        <w:rPr>
          <w:rFonts w:ascii="Times New Roman" w:hAnsi="Times New Roman" w:cs="Times New Roman"/>
          <w:iCs/>
          <w:sz w:val="24"/>
          <w:szCs w:val="24"/>
        </w:rPr>
        <w:t>2</w:t>
      </w:r>
      <w:r w:rsidR="00452170" w:rsidRPr="0092504E">
        <w:rPr>
          <w:rFonts w:ascii="Times New Roman" w:hAnsi="Times New Roman" w:cs="Times New Roman"/>
          <w:iCs/>
          <w:sz w:val="24"/>
          <w:szCs w:val="24"/>
          <w:lang w:val="en-US"/>
        </w:rPr>
        <w:t>H</w:t>
      </w:r>
      <w:r w:rsidR="00452170" w:rsidRPr="0092504E">
        <w:rPr>
          <w:rFonts w:ascii="Times New Roman" w:hAnsi="Times New Roman" w:cs="Times New Roman"/>
          <w:iCs/>
          <w:sz w:val="24"/>
          <w:szCs w:val="24"/>
          <w:vertAlign w:val="subscript"/>
        </w:rPr>
        <w:t>2</w:t>
      </w:r>
      <w:r w:rsidR="00452170" w:rsidRPr="0092504E">
        <w:rPr>
          <w:rFonts w:ascii="Times New Roman" w:hAnsi="Times New Roman" w:cs="Times New Roman"/>
          <w:iCs/>
          <w:sz w:val="24"/>
          <w:szCs w:val="24"/>
          <w:lang w:val="en-US"/>
        </w:rPr>
        <w:t>O</w:t>
      </w:r>
      <w:r w:rsidR="00452170" w:rsidRPr="0092504E">
        <w:rPr>
          <w:rFonts w:ascii="Times New Roman" w:hAnsi="Times New Roman" w:cs="Times New Roman"/>
          <w:sz w:val="24"/>
          <w:szCs w:val="24"/>
        </w:rPr>
        <w:t>)</w:t>
      </w:r>
      <w:r w:rsidR="00452170" w:rsidRPr="0092504E">
        <w:rPr>
          <w:rFonts w:ascii="Times New Roman" w:hAnsi="Times New Roman" w:cs="Times New Roman"/>
          <w:sz w:val="24"/>
          <w:szCs w:val="24"/>
          <w:vertAlign w:val="subscript"/>
        </w:rPr>
        <w:t>0.975</w:t>
      </w:r>
      <w:r w:rsidR="00452170" w:rsidRPr="0092504E">
        <w:rPr>
          <w:rFonts w:ascii="Times New Roman" w:hAnsi="Times New Roman" w:cs="Times New Roman"/>
          <w:sz w:val="24"/>
          <w:szCs w:val="24"/>
        </w:rPr>
        <w:t>-(</w:t>
      </w:r>
      <w:proofErr w:type="spellStart"/>
      <w:r w:rsidR="00452170" w:rsidRPr="0092504E">
        <w:rPr>
          <w:rFonts w:ascii="Times New Roman" w:hAnsi="Times New Roman" w:cs="Times New Roman"/>
          <w:iCs/>
          <w:sz w:val="24"/>
          <w:szCs w:val="24"/>
          <w:lang w:val="en-US"/>
        </w:rPr>
        <w:t>CuSO</w:t>
      </w:r>
      <w:proofErr w:type="spellEnd"/>
      <w:r w:rsidR="00452170" w:rsidRPr="0092504E">
        <w:rPr>
          <w:rFonts w:ascii="Times New Roman" w:hAnsi="Times New Roman" w:cs="Times New Roman"/>
          <w:iCs/>
          <w:sz w:val="24"/>
          <w:szCs w:val="24"/>
          <w:vertAlign w:val="subscript"/>
        </w:rPr>
        <w:t>4</w:t>
      </w:r>
      <w:r w:rsidR="00452170" w:rsidRPr="0092504E">
        <w:rPr>
          <w:rFonts w:ascii="Times New Roman" w:hAnsi="Times New Roman" w:cs="Times New Roman"/>
          <w:iCs/>
          <w:sz w:val="24"/>
          <w:szCs w:val="24"/>
          <w:lang w:val="en-US"/>
        </w:rPr>
        <w:sym w:font="Symbol" w:char="F0D7"/>
      </w:r>
      <w:r w:rsidR="00452170" w:rsidRPr="0092504E">
        <w:rPr>
          <w:rFonts w:ascii="Times New Roman" w:hAnsi="Times New Roman" w:cs="Times New Roman"/>
          <w:iCs/>
          <w:sz w:val="24"/>
          <w:szCs w:val="24"/>
        </w:rPr>
        <w:t>5</w:t>
      </w:r>
      <w:r w:rsidR="00452170" w:rsidRPr="0092504E">
        <w:rPr>
          <w:rFonts w:ascii="Times New Roman" w:hAnsi="Times New Roman" w:cs="Times New Roman"/>
          <w:iCs/>
          <w:sz w:val="24"/>
          <w:szCs w:val="24"/>
          <w:lang w:val="en-US"/>
        </w:rPr>
        <w:t>H</w:t>
      </w:r>
      <w:r w:rsidR="00452170" w:rsidRPr="0092504E">
        <w:rPr>
          <w:rFonts w:ascii="Times New Roman" w:hAnsi="Times New Roman" w:cs="Times New Roman"/>
          <w:iCs/>
          <w:sz w:val="24"/>
          <w:szCs w:val="24"/>
          <w:vertAlign w:val="subscript"/>
        </w:rPr>
        <w:t>2</w:t>
      </w:r>
      <w:r w:rsidR="00452170" w:rsidRPr="0092504E">
        <w:rPr>
          <w:rFonts w:ascii="Times New Roman" w:hAnsi="Times New Roman" w:cs="Times New Roman"/>
          <w:iCs/>
          <w:sz w:val="24"/>
          <w:szCs w:val="24"/>
          <w:lang w:val="en-US"/>
        </w:rPr>
        <w:t>O</w:t>
      </w:r>
      <w:r w:rsidR="00452170" w:rsidRPr="0092504E">
        <w:rPr>
          <w:rFonts w:ascii="Times New Roman" w:hAnsi="Times New Roman" w:cs="Times New Roman"/>
          <w:sz w:val="24"/>
          <w:szCs w:val="24"/>
        </w:rPr>
        <w:t>)</w:t>
      </w:r>
      <w:r w:rsidR="00452170" w:rsidRPr="0092504E">
        <w:rPr>
          <w:rFonts w:ascii="Times New Roman" w:hAnsi="Times New Roman" w:cs="Times New Roman"/>
          <w:sz w:val="24"/>
          <w:szCs w:val="24"/>
          <w:vertAlign w:val="subscript"/>
        </w:rPr>
        <w:t>0.025</w:t>
      </w:r>
      <w:r w:rsidR="00452170" w:rsidRPr="0092504E">
        <w:rPr>
          <w:rStyle w:val="rynqvb"/>
          <w:rFonts w:ascii="Times New Roman" w:hAnsi="Times New Roman" w:cs="Times New Roman"/>
          <w:sz w:val="24"/>
          <w:szCs w:val="24"/>
        </w:rPr>
        <w:t>,</w:t>
      </w:r>
      <w:r w:rsidR="00452170" w:rsidRPr="0092504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2504E">
        <w:rPr>
          <w:rFonts w:ascii="Times New Roman" w:hAnsi="Times New Roman" w:cs="Times New Roman"/>
          <w:iCs/>
          <w:sz w:val="24"/>
          <w:szCs w:val="24"/>
        </w:rPr>
        <w:t xml:space="preserve">представляет собой сложную </w:t>
      </w:r>
      <w:r w:rsidR="00452170" w:rsidRPr="0092504E">
        <w:rPr>
          <w:rFonts w:ascii="Times New Roman" w:hAnsi="Times New Roman" w:cs="Times New Roman"/>
          <w:iCs/>
          <w:sz w:val="24"/>
          <w:szCs w:val="24"/>
        </w:rPr>
        <w:t xml:space="preserve">электрическую </w:t>
      </w:r>
      <w:r w:rsidRPr="0092504E">
        <w:rPr>
          <w:rFonts w:ascii="Times New Roman" w:hAnsi="Times New Roman" w:cs="Times New Roman"/>
          <w:iCs/>
          <w:sz w:val="24"/>
          <w:szCs w:val="24"/>
        </w:rPr>
        <w:t>цепь. Аналитическое выражение для импеданса рассматриваемой цепи имеет громоздкий вид, трудно поддающийся анализу. Поведение годографа импеданса можно описать качественно. Мы предлагаем использовать традиционную эквивалентную схему ячейки из тв</w:t>
      </w:r>
      <w:r w:rsidR="00543E51">
        <w:rPr>
          <w:rFonts w:ascii="Times New Roman" w:hAnsi="Times New Roman" w:cs="Times New Roman"/>
          <w:iCs/>
          <w:sz w:val="24"/>
          <w:szCs w:val="24"/>
        </w:rPr>
        <w:t>е</w:t>
      </w:r>
      <w:r w:rsidRPr="0092504E">
        <w:rPr>
          <w:rFonts w:ascii="Times New Roman" w:hAnsi="Times New Roman" w:cs="Times New Roman"/>
          <w:iCs/>
          <w:sz w:val="24"/>
          <w:szCs w:val="24"/>
        </w:rPr>
        <w:t>рдого электролита с блокирующими электродами без учета сопротивления границ зерен (Рис.</w:t>
      </w:r>
      <w:r w:rsidR="00452170" w:rsidRPr="0092504E">
        <w:rPr>
          <w:rFonts w:ascii="Times New Roman" w:hAnsi="Times New Roman" w:cs="Times New Roman"/>
          <w:iCs/>
          <w:sz w:val="24"/>
          <w:szCs w:val="24"/>
        </w:rPr>
        <w:t>2</w:t>
      </w:r>
      <w:r w:rsidRPr="0092504E">
        <w:rPr>
          <w:rFonts w:ascii="Times New Roman" w:hAnsi="Times New Roman" w:cs="Times New Roman"/>
          <w:iCs/>
          <w:sz w:val="24"/>
          <w:szCs w:val="24"/>
        </w:rPr>
        <w:t>).</w:t>
      </w:r>
    </w:p>
    <w:p w:rsidR="008F7A7E" w:rsidRPr="0092504E" w:rsidRDefault="008F7A7E" w:rsidP="0092504E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B31D8" w:rsidRPr="0092504E" w:rsidRDefault="005B31D8" w:rsidP="0092504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2504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3F05E0" wp14:editId="38D11FBE">
            <wp:extent cx="5567279" cy="264541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678" r="429"/>
                    <a:stretch/>
                  </pic:blipFill>
                  <pic:spPr bwMode="auto">
                    <a:xfrm>
                      <a:off x="0" y="0"/>
                      <a:ext cx="5580645" cy="26517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31D8" w:rsidRDefault="005B31D8" w:rsidP="0092504E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2504E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452170" w:rsidRPr="0092504E">
        <w:rPr>
          <w:rFonts w:ascii="Times New Roman" w:hAnsi="Times New Roman" w:cs="Times New Roman"/>
          <w:sz w:val="24"/>
          <w:szCs w:val="24"/>
        </w:rPr>
        <w:t>2</w:t>
      </w:r>
      <w:r w:rsidR="008F7A7E">
        <w:rPr>
          <w:rFonts w:ascii="Times New Roman" w:hAnsi="Times New Roman" w:cs="Times New Roman"/>
          <w:sz w:val="24"/>
          <w:szCs w:val="24"/>
        </w:rPr>
        <w:t xml:space="preserve"> –</w:t>
      </w:r>
      <w:r w:rsidRPr="0092504E">
        <w:rPr>
          <w:rFonts w:ascii="Times New Roman" w:hAnsi="Times New Roman" w:cs="Times New Roman"/>
          <w:iCs/>
          <w:sz w:val="24"/>
          <w:szCs w:val="24"/>
        </w:rPr>
        <w:t xml:space="preserve"> Эквивалентная схема ячейки из тв</w:t>
      </w:r>
      <w:r w:rsidR="00543E51">
        <w:rPr>
          <w:rFonts w:ascii="Times New Roman" w:hAnsi="Times New Roman" w:cs="Times New Roman"/>
          <w:iCs/>
          <w:sz w:val="24"/>
          <w:szCs w:val="24"/>
        </w:rPr>
        <w:t>е</w:t>
      </w:r>
      <w:r w:rsidRPr="0092504E">
        <w:rPr>
          <w:rFonts w:ascii="Times New Roman" w:hAnsi="Times New Roman" w:cs="Times New Roman"/>
          <w:iCs/>
          <w:sz w:val="24"/>
          <w:szCs w:val="24"/>
        </w:rPr>
        <w:t>рдого электролита с блокирующими электродами без учета сопротивления границ зерен</w:t>
      </w:r>
    </w:p>
    <w:p w:rsidR="005B31D8" w:rsidRDefault="005B31D8" w:rsidP="009250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504E">
        <w:rPr>
          <w:rFonts w:ascii="Times New Roman" w:hAnsi="Times New Roman" w:cs="Times New Roman"/>
          <w:sz w:val="24"/>
          <w:szCs w:val="24"/>
        </w:rPr>
        <w:lastRenderedPageBreak/>
        <w:t xml:space="preserve">Для высоких частот, ввиду малой величины комплексного сопротивления по сравнению с </w:t>
      </w:r>
      <w:r w:rsidR="00452170" w:rsidRPr="0092504E">
        <w:rPr>
          <w:rFonts w:ascii="Times New Roman" w:hAnsi="Times New Roman" w:cs="Times New Roman"/>
          <w:sz w:val="24"/>
          <w:szCs w:val="24"/>
        </w:rPr>
        <w:t>активным,</w:t>
      </w:r>
      <w:r w:rsidRPr="0092504E">
        <w:rPr>
          <w:rFonts w:ascii="Times New Roman" w:hAnsi="Times New Roman" w:cs="Times New Roman"/>
          <w:sz w:val="24"/>
          <w:szCs w:val="24"/>
        </w:rPr>
        <w:t xml:space="preserve"> можно пренебречь влиянием емкости </w:t>
      </w:r>
      <w:r w:rsidRPr="0092504E">
        <w:rPr>
          <w:rFonts w:ascii="Times New Roman" w:hAnsi="Times New Roman" w:cs="Times New Roman"/>
          <w:i/>
          <w:sz w:val="24"/>
          <w:szCs w:val="24"/>
        </w:rPr>
        <w:t>С</w:t>
      </w:r>
      <w:r w:rsidRPr="0092504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2504E">
        <w:rPr>
          <w:rFonts w:ascii="Times New Roman" w:hAnsi="Times New Roman" w:cs="Times New Roman"/>
          <w:sz w:val="24"/>
          <w:szCs w:val="24"/>
        </w:rPr>
        <w:t xml:space="preserve">. Поэтому высокочастотная часть годографа представляет собой полуокружность радиуса </w:t>
      </w:r>
      <w:r w:rsidRPr="0092504E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92504E">
        <w:rPr>
          <w:rFonts w:ascii="Times New Roman" w:hAnsi="Times New Roman" w:cs="Times New Roman"/>
          <w:sz w:val="24"/>
          <w:szCs w:val="24"/>
        </w:rPr>
        <w:t>/2</w:t>
      </w:r>
      <w:r w:rsidR="00452170" w:rsidRPr="0092504E">
        <w:rPr>
          <w:rFonts w:ascii="Times New Roman" w:hAnsi="Times New Roman" w:cs="Times New Roman"/>
          <w:sz w:val="24"/>
          <w:szCs w:val="24"/>
        </w:rPr>
        <w:t>,</w:t>
      </w:r>
      <w:r w:rsidRPr="0092504E">
        <w:rPr>
          <w:rFonts w:ascii="Times New Roman" w:hAnsi="Times New Roman" w:cs="Times New Roman"/>
          <w:sz w:val="24"/>
          <w:szCs w:val="24"/>
        </w:rPr>
        <w:t xml:space="preserve"> который проходит через начало координат. Для низких частот в пределе (</w:t>
      </w:r>
      <w:r w:rsidRPr="0092504E">
        <w:rPr>
          <w:rFonts w:ascii="Times New Roman" w:hAnsi="Times New Roman" w:cs="Times New Roman"/>
          <w:i/>
          <w:sz w:val="24"/>
          <w:szCs w:val="24"/>
        </w:rPr>
        <w:t>ɷ</w:t>
      </w:r>
      <w:r w:rsidR="00452170" w:rsidRPr="0092504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2504E">
        <w:rPr>
          <w:rFonts w:ascii="Times New Roman" w:hAnsi="Times New Roman" w:cs="Times New Roman"/>
          <w:sz w:val="24"/>
          <w:szCs w:val="24"/>
        </w:rPr>
        <w:sym w:font="Symbol" w:char="F0AE"/>
      </w:r>
      <w:r w:rsidR="00452170" w:rsidRPr="0092504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2504E">
        <w:rPr>
          <w:rFonts w:ascii="Times New Roman" w:hAnsi="Times New Roman" w:cs="Times New Roman"/>
          <w:sz w:val="24"/>
          <w:szCs w:val="24"/>
        </w:rPr>
        <w:t>0) мы</w:t>
      </w:r>
      <w:r w:rsidR="00452170" w:rsidRPr="0092504E">
        <w:rPr>
          <w:rFonts w:ascii="Times New Roman" w:hAnsi="Times New Roman" w:cs="Times New Roman"/>
          <w:sz w:val="24"/>
          <w:szCs w:val="24"/>
        </w:rPr>
        <w:t xml:space="preserve">, </w:t>
      </w:r>
      <w:r w:rsidR="00452170" w:rsidRPr="0092504E">
        <w:rPr>
          <w:rFonts w:ascii="Times New Roman" w:hAnsi="Times New Roman" w:cs="Times New Roman"/>
          <w:sz w:val="24"/>
          <w:szCs w:val="24"/>
        </w:rPr>
        <w:t>наоборот</w:t>
      </w:r>
      <w:r w:rsidR="00452170" w:rsidRPr="0092504E">
        <w:rPr>
          <w:rFonts w:ascii="Times New Roman" w:hAnsi="Times New Roman" w:cs="Times New Roman"/>
          <w:sz w:val="24"/>
          <w:szCs w:val="24"/>
        </w:rPr>
        <w:t>,</w:t>
      </w:r>
      <w:r w:rsidRPr="0092504E">
        <w:rPr>
          <w:rFonts w:ascii="Times New Roman" w:hAnsi="Times New Roman" w:cs="Times New Roman"/>
          <w:sz w:val="24"/>
          <w:szCs w:val="24"/>
        </w:rPr>
        <w:t xml:space="preserve"> пренебрегаем влиянием емкости </w:t>
      </w:r>
      <w:r w:rsidRPr="0092504E">
        <w:rPr>
          <w:rFonts w:ascii="Times New Roman" w:hAnsi="Times New Roman" w:cs="Times New Roman"/>
          <w:i/>
          <w:sz w:val="24"/>
          <w:szCs w:val="24"/>
        </w:rPr>
        <w:t>С</w:t>
      </w:r>
      <w:r w:rsidRPr="0092504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2504E">
        <w:rPr>
          <w:rFonts w:ascii="Times New Roman" w:hAnsi="Times New Roman" w:cs="Times New Roman"/>
          <w:sz w:val="24"/>
          <w:szCs w:val="24"/>
        </w:rPr>
        <w:t xml:space="preserve"> (которой соответствует очень большой импеданс 1/</w:t>
      </w:r>
      <w:r w:rsidRPr="0092504E">
        <w:rPr>
          <w:rFonts w:ascii="Times New Roman" w:hAnsi="Times New Roman" w:cs="Times New Roman"/>
          <w:i/>
          <w:sz w:val="24"/>
          <w:szCs w:val="24"/>
        </w:rPr>
        <w:t>ɷ</w:t>
      </w:r>
      <w:r w:rsidRPr="0092504E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92504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2504E">
        <w:rPr>
          <w:rFonts w:ascii="Times New Roman" w:hAnsi="Times New Roman" w:cs="Times New Roman"/>
          <w:sz w:val="24"/>
          <w:szCs w:val="24"/>
        </w:rPr>
        <w:t xml:space="preserve">). Такая схема применяется для описания электрохимических ячеек с учетом геометрической емкости. Сопротивление соответствует сопротивлению образца, емкость </w:t>
      </w:r>
      <w:r w:rsidRPr="0092504E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92504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2504E">
        <w:rPr>
          <w:rFonts w:ascii="Times New Roman" w:hAnsi="Times New Roman" w:cs="Times New Roman"/>
          <w:sz w:val="24"/>
          <w:szCs w:val="24"/>
        </w:rPr>
        <w:t xml:space="preserve"> – емкост</w:t>
      </w:r>
      <w:r w:rsidR="00452170" w:rsidRPr="0092504E">
        <w:rPr>
          <w:rFonts w:ascii="Times New Roman" w:hAnsi="Times New Roman" w:cs="Times New Roman"/>
          <w:sz w:val="24"/>
          <w:szCs w:val="24"/>
        </w:rPr>
        <w:t>и</w:t>
      </w:r>
      <w:r w:rsidRPr="0092504E">
        <w:rPr>
          <w:rFonts w:ascii="Times New Roman" w:hAnsi="Times New Roman" w:cs="Times New Roman"/>
          <w:sz w:val="24"/>
          <w:szCs w:val="24"/>
        </w:rPr>
        <w:t xml:space="preserve"> двойного слоя </w:t>
      </w:r>
      <w:r w:rsidR="00CF773F" w:rsidRPr="0092504E">
        <w:rPr>
          <w:rFonts w:ascii="Times New Roman" w:hAnsi="Times New Roman" w:cs="Times New Roman"/>
          <w:iCs/>
          <w:sz w:val="24"/>
          <w:szCs w:val="24"/>
        </w:rPr>
        <w:t>в области контактов</w:t>
      </w:r>
      <w:r w:rsidRPr="0092504E">
        <w:rPr>
          <w:rFonts w:ascii="Times New Roman" w:hAnsi="Times New Roman" w:cs="Times New Roman"/>
          <w:sz w:val="24"/>
          <w:szCs w:val="24"/>
        </w:rPr>
        <w:t xml:space="preserve">, </w:t>
      </w:r>
      <w:r w:rsidRPr="0092504E">
        <w:rPr>
          <w:rFonts w:ascii="Times New Roman" w:hAnsi="Times New Roman" w:cs="Times New Roman"/>
          <w:i/>
          <w:sz w:val="24"/>
          <w:szCs w:val="24"/>
        </w:rPr>
        <w:t>С</w:t>
      </w:r>
      <w:r w:rsidRPr="0092504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CF773F" w:rsidRPr="0092504E">
        <w:rPr>
          <w:rFonts w:ascii="Times New Roman" w:hAnsi="Times New Roman" w:cs="Times New Roman"/>
          <w:sz w:val="24"/>
          <w:szCs w:val="24"/>
        </w:rPr>
        <w:t xml:space="preserve"> – </w:t>
      </w:r>
      <w:r w:rsidRPr="0092504E">
        <w:rPr>
          <w:rFonts w:ascii="Times New Roman" w:hAnsi="Times New Roman" w:cs="Times New Roman"/>
          <w:sz w:val="24"/>
          <w:szCs w:val="24"/>
        </w:rPr>
        <w:t>геометрическая</w:t>
      </w:r>
      <w:r w:rsidR="00CF773F" w:rsidRPr="0092504E">
        <w:rPr>
          <w:rFonts w:ascii="Times New Roman" w:hAnsi="Times New Roman" w:cs="Times New Roman"/>
          <w:sz w:val="24"/>
          <w:szCs w:val="24"/>
        </w:rPr>
        <w:t xml:space="preserve"> е</w:t>
      </w:r>
      <w:r w:rsidRPr="0092504E">
        <w:rPr>
          <w:rFonts w:ascii="Times New Roman" w:hAnsi="Times New Roman" w:cs="Times New Roman"/>
          <w:sz w:val="24"/>
          <w:szCs w:val="24"/>
        </w:rPr>
        <w:t>мкость ячейки (емкость образца заключенного между электродами).</w:t>
      </w:r>
    </w:p>
    <w:p w:rsidR="009B72FA" w:rsidRPr="0092504E" w:rsidRDefault="009B72FA" w:rsidP="009250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77E5" w:rsidRPr="0092504E" w:rsidRDefault="003477E5" w:rsidP="0092504E">
      <w:pPr>
        <w:spacing w:after="0" w:line="240" w:lineRule="auto"/>
        <w:ind w:firstLine="708"/>
        <w:jc w:val="both"/>
        <w:rPr>
          <w:rStyle w:val="rynqvb"/>
          <w:rFonts w:ascii="Times New Roman" w:hAnsi="Times New Roman" w:cs="Times New Roman"/>
          <w:b/>
          <w:sz w:val="24"/>
          <w:szCs w:val="24"/>
          <w:lang w:val="en-US"/>
        </w:rPr>
      </w:pPr>
      <w:r w:rsidRPr="0092504E">
        <w:rPr>
          <w:rStyle w:val="rynqvb"/>
          <w:rFonts w:ascii="Times New Roman" w:hAnsi="Times New Roman" w:cs="Times New Roman"/>
          <w:b/>
          <w:sz w:val="24"/>
          <w:szCs w:val="24"/>
        </w:rPr>
        <w:t>В</w:t>
      </w:r>
      <w:r w:rsidRPr="0092504E">
        <w:rPr>
          <w:rStyle w:val="rynqvb"/>
          <w:rFonts w:ascii="Times New Roman" w:hAnsi="Times New Roman" w:cs="Times New Roman"/>
          <w:b/>
          <w:sz w:val="24"/>
          <w:szCs w:val="24"/>
        </w:rPr>
        <w:t>ыводы</w:t>
      </w:r>
    </w:p>
    <w:p w:rsidR="00B21765" w:rsidRDefault="00CF29E1" w:rsidP="0092504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2504E">
        <w:rPr>
          <w:rStyle w:val="rynqvb"/>
          <w:rFonts w:ascii="Times New Roman" w:hAnsi="Times New Roman" w:cs="Times New Roman"/>
          <w:sz w:val="24"/>
          <w:szCs w:val="24"/>
        </w:rPr>
        <w:t xml:space="preserve">В результате исследования электропроводности методом </w:t>
      </w:r>
      <w:proofErr w:type="spellStart"/>
      <w:r w:rsidRPr="0092504E">
        <w:rPr>
          <w:rStyle w:val="rynqvb"/>
          <w:rFonts w:ascii="Times New Roman" w:hAnsi="Times New Roman" w:cs="Times New Roman"/>
          <w:sz w:val="24"/>
          <w:szCs w:val="24"/>
        </w:rPr>
        <w:t>импедансной</w:t>
      </w:r>
      <w:proofErr w:type="spellEnd"/>
      <w:r w:rsidRPr="0092504E">
        <w:rPr>
          <w:rStyle w:val="rynqvb"/>
          <w:rFonts w:ascii="Times New Roman" w:hAnsi="Times New Roman" w:cs="Times New Roman"/>
          <w:sz w:val="24"/>
          <w:szCs w:val="24"/>
        </w:rPr>
        <w:t xml:space="preserve"> спектроскопии в диапазоне частот 200 Гц </w:t>
      </w:r>
      <w:r w:rsidRPr="0092504E">
        <w:rPr>
          <w:rStyle w:val="rynqvb"/>
          <w:rFonts w:ascii="Times New Roman" w:hAnsi="Times New Roman" w:cs="Times New Roman"/>
          <w:sz w:val="24"/>
          <w:szCs w:val="24"/>
        </w:rPr>
        <w:t>–</w:t>
      </w:r>
      <w:r w:rsidRPr="0092504E">
        <w:rPr>
          <w:rStyle w:val="rynqvb"/>
          <w:rFonts w:ascii="Times New Roman" w:hAnsi="Times New Roman" w:cs="Times New Roman"/>
          <w:sz w:val="24"/>
          <w:szCs w:val="24"/>
        </w:rPr>
        <w:t xml:space="preserve"> 5 МГц при амплитуде переменного сигнала 1 В без поляризации постоянного тока композитных образцов </w:t>
      </w:r>
      <w:proofErr w:type="spellStart"/>
      <w:r w:rsidRPr="0092504E">
        <w:rPr>
          <w:rStyle w:val="rynqvb"/>
          <w:rFonts w:ascii="Times New Roman" w:hAnsi="Times New Roman" w:cs="Times New Roman"/>
          <w:sz w:val="24"/>
          <w:szCs w:val="24"/>
        </w:rPr>
        <w:t>цитрогипса</w:t>
      </w:r>
      <w:proofErr w:type="spellEnd"/>
      <w:r w:rsidRPr="0092504E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r w:rsidRPr="0092504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2504E">
        <w:rPr>
          <w:rFonts w:ascii="Times New Roman" w:hAnsi="Times New Roman" w:cs="Times New Roman"/>
          <w:iCs/>
          <w:sz w:val="24"/>
          <w:szCs w:val="24"/>
          <w:lang w:val="en-US"/>
        </w:rPr>
        <w:t>CaSO</w:t>
      </w:r>
      <w:proofErr w:type="spellEnd"/>
      <w:r w:rsidRPr="0092504E">
        <w:rPr>
          <w:rFonts w:ascii="Times New Roman" w:hAnsi="Times New Roman" w:cs="Times New Roman"/>
          <w:iCs/>
          <w:sz w:val="24"/>
          <w:szCs w:val="24"/>
          <w:vertAlign w:val="subscript"/>
        </w:rPr>
        <w:t>4</w:t>
      </w:r>
      <w:r w:rsidRPr="0092504E">
        <w:rPr>
          <w:rFonts w:ascii="Times New Roman" w:hAnsi="Times New Roman" w:cs="Times New Roman"/>
          <w:iCs/>
          <w:sz w:val="24"/>
          <w:szCs w:val="24"/>
          <w:lang w:val="en-US"/>
        </w:rPr>
        <w:sym w:font="Symbol" w:char="F0D7"/>
      </w:r>
      <w:r w:rsidRPr="0092504E">
        <w:rPr>
          <w:rFonts w:ascii="Times New Roman" w:hAnsi="Times New Roman" w:cs="Times New Roman"/>
          <w:iCs/>
          <w:sz w:val="24"/>
          <w:szCs w:val="24"/>
        </w:rPr>
        <w:t>2</w:t>
      </w:r>
      <w:r w:rsidRPr="0092504E">
        <w:rPr>
          <w:rFonts w:ascii="Times New Roman" w:hAnsi="Times New Roman" w:cs="Times New Roman"/>
          <w:iCs/>
          <w:sz w:val="24"/>
          <w:szCs w:val="24"/>
          <w:lang w:val="en-US"/>
        </w:rPr>
        <w:t>H</w:t>
      </w:r>
      <w:r w:rsidRPr="0092504E">
        <w:rPr>
          <w:rFonts w:ascii="Times New Roman" w:hAnsi="Times New Roman" w:cs="Times New Roman"/>
          <w:iCs/>
          <w:sz w:val="24"/>
          <w:szCs w:val="24"/>
          <w:vertAlign w:val="subscript"/>
        </w:rPr>
        <w:t>2</w:t>
      </w:r>
      <w:r w:rsidRPr="0092504E">
        <w:rPr>
          <w:rFonts w:ascii="Times New Roman" w:hAnsi="Times New Roman" w:cs="Times New Roman"/>
          <w:iCs/>
          <w:sz w:val="24"/>
          <w:szCs w:val="24"/>
          <w:lang w:val="en-US"/>
        </w:rPr>
        <w:t>O</w:t>
      </w:r>
      <w:r w:rsidRPr="0092504E">
        <w:rPr>
          <w:rFonts w:ascii="Times New Roman" w:hAnsi="Times New Roman" w:cs="Times New Roman"/>
          <w:sz w:val="24"/>
          <w:szCs w:val="24"/>
        </w:rPr>
        <w:t>)</w:t>
      </w:r>
      <w:r w:rsidR="00B21765" w:rsidRPr="0092504E">
        <w:rPr>
          <w:rStyle w:val="rynqvb"/>
          <w:rFonts w:ascii="Times New Roman" w:hAnsi="Times New Roman" w:cs="Times New Roman"/>
          <w:sz w:val="24"/>
          <w:szCs w:val="24"/>
        </w:rPr>
        <w:t>, являющегося отходом процесса производства лимонной кислоты</w:t>
      </w:r>
      <w:r w:rsidR="00B21765" w:rsidRPr="0092504E">
        <w:rPr>
          <w:rStyle w:val="rynqvb"/>
          <w:rFonts w:ascii="Times New Roman" w:hAnsi="Times New Roman" w:cs="Times New Roman"/>
          <w:sz w:val="24"/>
          <w:szCs w:val="24"/>
        </w:rPr>
        <w:t xml:space="preserve"> и</w:t>
      </w:r>
      <w:r w:rsidRPr="0092504E">
        <w:rPr>
          <w:rStyle w:val="rynqvb"/>
          <w:rFonts w:ascii="Times New Roman" w:hAnsi="Times New Roman" w:cs="Times New Roman"/>
          <w:sz w:val="24"/>
          <w:szCs w:val="24"/>
        </w:rPr>
        <w:t xml:space="preserve"> легированного</w:t>
      </w:r>
      <w:r w:rsidRPr="0092504E">
        <w:rPr>
          <w:rStyle w:val="hwtze"/>
          <w:rFonts w:ascii="Times New Roman" w:hAnsi="Times New Roman" w:cs="Times New Roman"/>
          <w:sz w:val="24"/>
          <w:szCs w:val="24"/>
        </w:rPr>
        <w:t xml:space="preserve"> </w:t>
      </w:r>
      <w:r w:rsidRPr="0092504E">
        <w:rPr>
          <w:rStyle w:val="rynqvb"/>
          <w:rFonts w:ascii="Times New Roman" w:hAnsi="Times New Roman" w:cs="Times New Roman"/>
          <w:sz w:val="24"/>
          <w:szCs w:val="24"/>
        </w:rPr>
        <w:t>сульфат</w:t>
      </w:r>
      <w:r w:rsidR="00285F7E" w:rsidRPr="0092504E">
        <w:rPr>
          <w:rStyle w:val="rynqvb"/>
          <w:rFonts w:ascii="Times New Roman" w:hAnsi="Times New Roman" w:cs="Times New Roman"/>
          <w:sz w:val="24"/>
          <w:szCs w:val="24"/>
        </w:rPr>
        <w:t>ом</w:t>
      </w:r>
      <w:r w:rsidRPr="0092504E">
        <w:rPr>
          <w:rStyle w:val="rynqvb"/>
          <w:rFonts w:ascii="Times New Roman" w:hAnsi="Times New Roman" w:cs="Times New Roman"/>
          <w:sz w:val="24"/>
          <w:szCs w:val="24"/>
        </w:rPr>
        <w:t xml:space="preserve"> меди (CuSO</w:t>
      </w:r>
      <w:r w:rsidRPr="0092504E">
        <w:rPr>
          <w:rStyle w:val="rynqvb"/>
          <w:rFonts w:ascii="Times New Roman" w:hAnsi="Times New Roman" w:cs="Times New Roman"/>
          <w:sz w:val="24"/>
          <w:szCs w:val="24"/>
          <w:vertAlign w:val="subscript"/>
        </w:rPr>
        <w:t>4</w:t>
      </w:r>
      <w:r w:rsidRPr="0092504E">
        <w:rPr>
          <w:rStyle w:val="rynqvb"/>
          <w:rFonts w:ascii="Times New Roman" w:hAnsi="Times New Roman" w:cs="Times New Roman"/>
          <w:sz w:val="24"/>
          <w:szCs w:val="24"/>
        </w:rPr>
        <w:sym w:font="Symbol" w:char="F0D7"/>
      </w:r>
      <w:r w:rsidRPr="0092504E">
        <w:rPr>
          <w:rStyle w:val="rynqvb"/>
          <w:rFonts w:ascii="Times New Roman" w:hAnsi="Times New Roman" w:cs="Times New Roman"/>
          <w:sz w:val="24"/>
          <w:szCs w:val="24"/>
        </w:rPr>
        <w:t>5H</w:t>
      </w:r>
      <w:r w:rsidRPr="0092504E">
        <w:rPr>
          <w:rStyle w:val="rynqvb"/>
          <w:rFonts w:ascii="Times New Roman" w:hAnsi="Times New Roman" w:cs="Times New Roman"/>
          <w:sz w:val="24"/>
          <w:szCs w:val="24"/>
          <w:vertAlign w:val="subscript"/>
        </w:rPr>
        <w:t>2</w:t>
      </w:r>
      <w:r w:rsidRPr="0092504E">
        <w:rPr>
          <w:rStyle w:val="rynqvb"/>
          <w:rFonts w:ascii="Times New Roman" w:hAnsi="Times New Roman" w:cs="Times New Roman"/>
          <w:sz w:val="24"/>
          <w:szCs w:val="24"/>
        </w:rPr>
        <w:t>O),</w:t>
      </w:r>
      <w:r w:rsidR="00B21765" w:rsidRPr="0092504E">
        <w:rPr>
          <w:rStyle w:val="rynqvb"/>
          <w:rFonts w:ascii="Times New Roman" w:hAnsi="Times New Roman" w:cs="Times New Roman"/>
          <w:sz w:val="24"/>
          <w:szCs w:val="24"/>
        </w:rPr>
        <w:t xml:space="preserve"> обнаружено, что механизмом переноса заряда является ионная проводимость. </w:t>
      </w:r>
      <w:r w:rsidR="00B21765" w:rsidRPr="0092504E">
        <w:rPr>
          <w:rFonts w:ascii="Times New Roman" w:hAnsi="Times New Roman" w:cs="Times New Roman"/>
          <w:sz w:val="24"/>
          <w:szCs w:val="24"/>
        </w:rPr>
        <w:t>На основании наблюдения годографов импеданса образцов (</w:t>
      </w:r>
      <w:proofErr w:type="spellStart"/>
      <w:r w:rsidR="00B21765" w:rsidRPr="0092504E">
        <w:rPr>
          <w:rFonts w:ascii="Times New Roman" w:hAnsi="Times New Roman" w:cs="Times New Roman"/>
          <w:iCs/>
          <w:sz w:val="24"/>
          <w:szCs w:val="24"/>
          <w:lang w:val="en-US"/>
        </w:rPr>
        <w:t>CaSO</w:t>
      </w:r>
      <w:proofErr w:type="spellEnd"/>
      <w:r w:rsidR="00B21765" w:rsidRPr="0092504E">
        <w:rPr>
          <w:rFonts w:ascii="Times New Roman" w:hAnsi="Times New Roman" w:cs="Times New Roman"/>
          <w:iCs/>
          <w:sz w:val="24"/>
          <w:szCs w:val="24"/>
          <w:vertAlign w:val="subscript"/>
        </w:rPr>
        <w:t>4</w:t>
      </w:r>
      <w:r w:rsidR="00B21765" w:rsidRPr="0092504E">
        <w:rPr>
          <w:rFonts w:ascii="Times New Roman" w:hAnsi="Times New Roman" w:cs="Times New Roman"/>
          <w:iCs/>
          <w:sz w:val="24"/>
          <w:szCs w:val="24"/>
          <w:lang w:val="en-US"/>
        </w:rPr>
        <w:sym w:font="Symbol" w:char="F0D7"/>
      </w:r>
      <w:r w:rsidR="00B21765" w:rsidRPr="0092504E">
        <w:rPr>
          <w:rFonts w:ascii="Times New Roman" w:hAnsi="Times New Roman" w:cs="Times New Roman"/>
          <w:iCs/>
          <w:sz w:val="24"/>
          <w:szCs w:val="24"/>
        </w:rPr>
        <w:t>2</w:t>
      </w:r>
      <w:r w:rsidR="00B21765" w:rsidRPr="0092504E">
        <w:rPr>
          <w:rFonts w:ascii="Times New Roman" w:hAnsi="Times New Roman" w:cs="Times New Roman"/>
          <w:iCs/>
          <w:sz w:val="24"/>
          <w:szCs w:val="24"/>
          <w:lang w:val="en-US"/>
        </w:rPr>
        <w:t>H</w:t>
      </w:r>
      <w:r w:rsidR="00B21765" w:rsidRPr="0092504E">
        <w:rPr>
          <w:rFonts w:ascii="Times New Roman" w:hAnsi="Times New Roman" w:cs="Times New Roman"/>
          <w:iCs/>
          <w:sz w:val="24"/>
          <w:szCs w:val="24"/>
          <w:vertAlign w:val="subscript"/>
        </w:rPr>
        <w:t>2</w:t>
      </w:r>
      <w:r w:rsidR="00B21765" w:rsidRPr="0092504E">
        <w:rPr>
          <w:rFonts w:ascii="Times New Roman" w:hAnsi="Times New Roman" w:cs="Times New Roman"/>
          <w:iCs/>
          <w:sz w:val="24"/>
          <w:szCs w:val="24"/>
          <w:lang w:val="en-US"/>
        </w:rPr>
        <w:t>O</w:t>
      </w:r>
      <w:r w:rsidR="00B21765" w:rsidRPr="0092504E">
        <w:rPr>
          <w:rFonts w:ascii="Times New Roman" w:hAnsi="Times New Roman" w:cs="Times New Roman"/>
          <w:sz w:val="24"/>
          <w:szCs w:val="24"/>
        </w:rPr>
        <w:t>)</w:t>
      </w:r>
      <w:r w:rsidR="00B21765" w:rsidRPr="0092504E">
        <w:rPr>
          <w:rFonts w:ascii="Times New Roman" w:hAnsi="Times New Roman" w:cs="Times New Roman"/>
          <w:sz w:val="24"/>
          <w:szCs w:val="24"/>
          <w:vertAlign w:val="subscript"/>
        </w:rPr>
        <w:t>0.9</w:t>
      </w:r>
      <w:r w:rsidR="00B21765" w:rsidRPr="0092504E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="00B21765" w:rsidRPr="0092504E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B21765" w:rsidRPr="0092504E">
        <w:rPr>
          <w:rFonts w:ascii="Times New Roman" w:hAnsi="Times New Roman" w:cs="Times New Roman"/>
          <w:sz w:val="24"/>
          <w:szCs w:val="24"/>
        </w:rPr>
        <w:t>-(</w:t>
      </w:r>
      <w:proofErr w:type="spellStart"/>
      <w:r w:rsidR="00B21765" w:rsidRPr="0092504E">
        <w:rPr>
          <w:rFonts w:ascii="Times New Roman" w:hAnsi="Times New Roman" w:cs="Times New Roman"/>
          <w:iCs/>
          <w:sz w:val="24"/>
          <w:szCs w:val="24"/>
          <w:lang w:val="en-US"/>
        </w:rPr>
        <w:t>CuSO</w:t>
      </w:r>
      <w:proofErr w:type="spellEnd"/>
      <w:r w:rsidR="00B21765" w:rsidRPr="0092504E">
        <w:rPr>
          <w:rFonts w:ascii="Times New Roman" w:hAnsi="Times New Roman" w:cs="Times New Roman"/>
          <w:iCs/>
          <w:sz w:val="24"/>
          <w:szCs w:val="24"/>
          <w:vertAlign w:val="subscript"/>
        </w:rPr>
        <w:t>4</w:t>
      </w:r>
      <w:r w:rsidR="00B21765" w:rsidRPr="0092504E">
        <w:rPr>
          <w:rFonts w:ascii="Times New Roman" w:hAnsi="Times New Roman" w:cs="Times New Roman"/>
          <w:iCs/>
          <w:sz w:val="24"/>
          <w:szCs w:val="24"/>
          <w:lang w:val="en-US"/>
        </w:rPr>
        <w:sym w:font="Symbol" w:char="F0D7"/>
      </w:r>
      <w:r w:rsidR="00B21765" w:rsidRPr="0092504E">
        <w:rPr>
          <w:rFonts w:ascii="Times New Roman" w:hAnsi="Times New Roman" w:cs="Times New Roman"/>
          <w:iCs/>
          <w:sz w:val="24"/>
          <w:szCs w:val="24"/>
        </w:rPr>
        <w:t>5</w:t>
      </w:r>
      <w:r w:rsidR="00B21765" w:rsidRPr="0092504E">
        <w:rPr>
          <w:rFonts w:ascii="Times New Roman" w:hAnsi="Times New Roman" w:cs="Times New Roman"/>
          <w:iCs/>
          <w:sz w:val="24"/>
          <w:szCs w:val="24"/>
          <w:lang w:val="en-US"/>
        </w:rPr>
        <w:t>H</w:t>
      </w:r>
      <w:r w:rsidR="00B21765" w:rsidRPr="0092504E">
        <w:rPr>
          <w:rFonts w:ascii="Times New Roman" w:hAnsi="Times New Roman" w:cs="Times New Roman"/>
          <w:iCs/>
          <w:sz w:val="24"/>
          <w:szCs w:val="24"/>
          <w:vertAlign w:val="subscript"/>
        </w:rPr>
        <w:t>2</w:t>
      </w:r>
      <w:r w:rsidR="00B21765" w:rsidRPr="0092504E">
        <w:rPr>
          <w:rFonts w:ascii="Times New Roman" w:hAnsi="Times New Roman" w:cs="Times New Roman"/>
          <w:iCs/>
          <w:sz w:val="24"/>
          <w:szCs w:val="24"/>
          <w:lang w:val="en-US"/>
        </w:rPr>
        <w:t>O</w:t>
      </w:r>
      <w:r w:rsidR="00B21765" w:rsidRPr="0092504E">
        <w:rPr>
          <w:rFonts w:ascii="Times New Roman" w:hAnsi="Times New Roman" w:cs="Times New Roman"/>
          <w:sz w:val="24"/>
          <w:szCs w:val="24"/>
        </w:rPr>
        <w:t>)</w:t>
      </w:r>
      <w:r w:rsidR="00B21765" w:rsidRPr="0092504E">
        <w:rPr>
          <w:rFonts w:ascii="Times New Roman" w:hAnsi="Times New Roman" w:cs="Times New Roman"/>
          <w:sz w:val="24"/>
          <w:szCs w:val="24"/>
          <w:vertAlign w:val="subscript"/>
        </w:rPr>
        <w:t>0.0</w:t>
      </w:r>
      <w:r w:rsidR="00B21765" w:rsidRPr="0092504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21765" w:rsidRPr="0092504E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B21765" w:rsidRPr="0092504E">
        <w:rPr>
          <w:rFonts w:ascii="Times New Roman" w:hAnsi="Times New Roman" w:cs="Times New Roman"/>
          <w:sz w:val="24"/>
          <w:szCs w:val="24"/>
        </w:rPr>
        <w:t xml:space="preserve"> при высокой влажности предложена </w:t>
      </w:r>
      <w:r w:rsidR="00B21765" w:rsidRPr="0092504E">
        <w:rPr>
          <w:rFonts w:ascii="Times New Roman" w:hAnsi="Times New Roman" w:cs="Times New Roman"/>
          <w:iCs/>
          <w:sz w:val="24"/>
          <w:szCs w:val="24"/>
        </w:rPr>
        <w:t>эквивалентная схема ячейки из тв</w:t>
      </w:r>
      <w:r w:rsidR="00543E51">
        <w:rPr>
          <w:rFonts w:ascii="Times New Roman" w:hAnsi="Times New Roman" w:cs="Times New Roman"/>
          <w:iCs/>
          <w:sz w:val="24"/>
          <w:szCs w:val="24"/>
        </w:rPr>
        <w:t>е</w:t>
      </w:r>
      <w:r w:rsidR="00B21765" w:rsidRPr="0092504E">
        <w:rPr>
          <w:rFonts w:ascii="Times New Roman" w:hAnsi="Times New Roman" w:cs="Times New Roman"/>
          <w:iCs/>
          <w:sz w:val="24"/>
          <w:szCs w:val="24"/>
        </w:rPr>
        <w:t>рдого электролита с блокирующими электродами без учета сопротивления границ зерен.</w:t>
      </w:r>
    </w:p>
    <w:p w:rsidR="009B72FA" w:rsidRPr="0092504E" w:rsidRDefault="009B72FA" w:rsidP="00925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1D4" w:rsidRPr="009B72FA" w:rsidRDefault="009B72FA" w:rsidP="009B72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72FA">
        <w:rPr>
          <w:rFonts w:ascii="Times New Roman" w:hAnsi="Times New Roman" w:cs="Times New Roman"/>
          <w:b/>
          <w:sz w:val="24"/>
          <w:szCs w:val="24"/>
        </w:rPr>
        <w:t>СПИСОК</w:t>
      </w:r>
      <w:r w:rsidRPr="009B72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B72FA">
        <w:rPr>
          <w:rFonts w:ascii="Times New Roman" w:hAnsi="Times New Roman" w:cs="Times New Roman"/>
          <w:b/>
          <w:sz w:val="24"/>
          <w:szCs w:val="24"/>
        </w:rPr>
        <w:t>ЛИТЕРАТУРЫ</w:t>
      </w:r>
      <w:r w:rsidR="000061D4" w:rsidRPr="009B72FA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0061D4" w:rsidRPr="0092504E" w:rsidRDefault="000061D4" w:rsidP="009B72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504E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="008A6CB1" w:rsidRPr="0092504E">
        <w:rPr>
          <w:rFonts w:ascii="Times New Roman" w:hAnsi="Times New Roman" w:cs="Times New Roman"/>
          <w:sz w:val="24"/>
          <w:szCs w:val="24"/>
          <w:lang w:val="en-US"/>
        </w:rPr>
        <w:t>Moustafa</w:t>
      </w:r>
      <w:proofErr w:type="spellEnd"/>
      <w:r w:rsidR="008A6CB1" w:rsidRPr="0092504E">
        <w:rPr>
          <w:rFonts w:ascii="Times New Roman" w:hAnsi="Times New Roman" w:cs="Times New Roman"/>
          <w:sz w:val="24"/>
          <w:szCs w:val="24"/>
          <w:lang w:val="en-US"/>
        </w:rPr>
        <w:t xml:space="preserve"> H., </w:t>
      </w:r>
      <w:proofErr w:type="spellStart"/>
      <w:r w:rsidR="008A6CB1" w:rsidRPr="0092504E">
        <w:rPr>
          <w:rFonts w:ascii="Times New Roman" w:hAnsi="Times New Roman" w:cs="Times New Roman"/>
          <w:sz w:val="24"/>
          <w:szCs w:val="24"/>
          <w:lang w:val="en-US"/>
        </w:rPr>
        <w:t>Morsy</w:t>
      </w:r>
      <w:proofErr w:type="spellEnd"/>
      <w:r w:rsidR="008A6CB1" w:rsidRPr="0092504E">
        <w:rPr>
          <w:rFonts w:ascii="Times New Roman" w:hAnsi="Times New Roman" w:cs="Times New Roman"/>
          <w:sz w:val="24"/>
          <w:szCs w:val="24"/>
          <w:lang w:val="en-US"/>
        </w:rPr>
        <w:t xml:space="preserve"> M., </w:t>
      </w:r>
      <w:proofErr w:type="spellStart"/>
      <w:r w:rsidR="008A6CB1" w:rsidRPr="0092504E">
        <w:rPr>
          <w:rFonts w:ascii="Times New Roman" w:hAnsi="Times New Roman" w:cs="Times New Roman"/>
          <w:sz w:val="24"/>
          <w:szCs w:val="24"/>
          <w:lang w:val="en-US"/>
        </w:rPr>
        <w:t>Ateia</w:t>
      </w:r>
      <w:proofErr w:type="spellEnd"/>
      <w:r w:rsidR="008A6CB1" w:rsidRPr="0092504E">
        <w:rPr>
          <w:rFonts w:ascii="Times New Roman" w:hAnsi="Times New Roman" w:cs="Times New Roman"/>
          <w:sz w:val="24"/>
          <w:szCs w:val="24"/>
          <w:lang w:val="en-US"/>
        </w:rPr>
        <w:t xml:space="preserve"> M.A., Abdel-Haleem F.M. Ultrafast response humidity sensors based on polyvinyl chloride/graphene oxide nanocomposites for intelligent food packaging</w:t>
      </w:r>
      <w:r w:rsidR="009B72FA" w:rsidRPr="009B72FA">
        <w:rPr>
          <w:rFonts w:ascii="Times New Roman" w:hAnsi="Times New Roman" w:cs="Times New Roman"/>
          <w:sz w:val="24"/>
          <w:szCs w:val="24"/>
          <w:lang w:val="en-US"/>
        </w:rPr>
        <w:t xml:space="preserve"> //</w:t>
      </w:r>
      <w:r w:rsidR="008A6CB1" w:rsidRPr="0092504E">
        <w:rPr>
          <w:rFonts w:ascii="Times New Roman" w:hAnsi="Times New Roman" w:cs="Times New Roman"/>
          <w:sz w:val="24"/>
          <w:szCs w:val="24"/>
          <w:lang w:val="en-US"/>
        </w:rPr>
        <w:t xml:space="preserve"> Sensors and Actuators A: Physical</w:t>
      </w:r>
      <w:r w:rsidR="009B72FA" w:rsidRPr="009B72F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B72FA" w:rsidRPr="0092504E">
        <w:rPr>
          <w:rFonts w:ascii="Times New Roman" w:hAnsi="Times New Roman" w:cs="Times New Roman"/>
          <w:sz w:val="24"/>
          <w:szCs w:val="24"/>
          <w:lang w:val="en-US"/>
        </w:rPr>
        <w:t xml:space="preserve">2021. </w:t>
      </w:r>
      <w:r w:rsidR="009B72FA">
        <w:rPr>
          <w:rFonts w:ascii="Times New Roman" w:hAnsi="Times New Roman" w:cs="Times New Roman"/>
          <w:sz w:val="24"/>
          <w:szCs w:val="24"/>
        </w:rPr>
        <w:t>№</w:t>
      </w:r>
      <w:r w:rsidR="008A6CB1" w:rsidRPr="0092504E">
        <w:rPr>
          <w:rFonts w:ascii="Times New Roman" w:hAnsi="Times New Roman" w:cs="Times New Roman"/>
          <w:sz w:val="24"/>
          <w:szCs w:val="24"/>
          <w:lang w:val="en-US"/>
        </w:rPr>
        <w:t>331</w:t>
      </w:r>
      <w:r w:rsidR="009B72FA">
        <w:rPr>
          <w:rFonts w:ascii="Times New Roman" w:hAnsi="Times New Roman" w:cs="Times New Roman"/>
          <w:sz w:val="24"/>
          <w:szCs w:val="24"/>
        </w:rPr>
        <w:t>. С.</w:t>
      </w:r>
      <w:r w:rsidR="008A6CB1" w:rsidRPr="0092504E">
        <w:rPr>
          <w:rFonts w:ascii="Times New Roman" w:hAnsi="Times New Roman" w:cs="Times New Roman"/>
          <w:sz w:val="24"/>
          <w:szCs w:val="24"/>
          <w:lang w:val="en-US"/>
        </w:rPr>
        <w:t xml:space="preserve"> 112918.</w:t>
      </w:r>
    </w:p>
    <w:p w:rsidR="000061D4" w:rsidRPr="009B72FA" w:rsidRDefault="00076F21" w:rsidP="009B72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504E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B6558C" w:rsidRPr="0092504E">
        <w:rPr>
          <w:rFonts w:ascii="Times New Roman" w:hAnsi="Times New Roman" w:cs="Times New Roman"/>
          <w:sz w:val="24"/>
          <w:szCs w:val="24"/>
          <w:lang w:val="en-US"/>
        </w:rPr>
        <w:t xml:space="preserve">Xuan W., He M., Meng N., He X., Wang W., Chen J., Shi T., Hasan T., Xu Z., Xu Y., Luo J.K. Fast Response and High Sensitivity </w:t>
      </w:r>
      <w:proofErr w:type="spellStart"/>
      <w:r w:rsidR="00B6558C" w:rsidRPr="0092504E">
        <w:rPr>
          <w:rFonts w:ascii="Times New Roman" w:hAnsi="Times New Roman" w:cs="Times New Roman"/>
          <w:sz w:val="24"/>
          <w:szCs w:val="24"/>
          <w:lang w:val="en-US"/>
        </w:rPr>
        <w:t>ZnO</w:t>
      </w:r>
      <w:proofErr w:type="spellEnd"/>
      <w:r w:rsidR="00B6558C" w:rsidRPr="0092504E">
        <w:rPr>
          <w:rFonts w:ascii="Times New Roman" w:hAnsi="Times New Roman" w:cs="Times New Roman"/>
          <w:sz w:val="24"/>
          <w:szCs w:val="24"/>
          <w:lang w:val="en-US"/>
        </w:rPr>
        <w:t>/glass Surface Acoustic Wave Humidity Sensors Using Graphene Oxide Sensing Layer</w:t>
      </w:r>
      <w:r w:rsidR="009B72FA" w:rsidRPr="009B72FA">
        <w:rPr>
          <w:rFonts w:ascii="Times New Roman" w:hAnsi="Times New Roman" w:cs="Times New Roman"/>
          <w:sz w:val="24"/>
          <w:szCs w:val="24"/>
          <w:lang w:val="en-US"/>
        </w:rPr>
        <w:t xml:space="preserve"> //</w:t>
      </w:r>
      <w:r w:rsidR="00B6558C" w:rsidRPr="0092504E">
        <w:rPr>
          <w:rFonts w:ascii="Times New Roman" w:hAnsi="Times New Roman" w:cs="Times New Roman"/>
          <w:sz w:val="24"/>
          <w:szCs w:val="24"/>
          <w:lang w:val="en-US"/>
        </w:rPr>
        <w:t xml:space="preserve"> Scientific Reports</w:t>
      </w:r>
      <w:r w:rsidR="009B72FA" w:rsidRPr="009B72FA">
        <w:rPr>
          <w:rFonts w:ascii="Times New Roman" w:hAnsi="Times New Roman" w:cs="Times New Roman"/>
          <w:sz w:val="24"/>
          <w:szCs w:val="24"/>
          <w:lang w:val="en-US"/>
        </w:rPr>
        <w:t>. 2014.</w:t>
      </w:r>
      <w:r w:rsidR="00B6558C" w:rsidRPr="009250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72FA" w:rsidRPr="009B72FA">
        <w:rPr>
          <w:rFonts w:ascii="Times New Roman" w:hAnsi="Times New Roman" w:cs="Times New Roman"/>
          <w:sz w:val="24"/>
          <w:szCs w:val="24"/>
          <w:lang w:val="en-US"/>
        </w:rPr>
        <w:t>№</w:t>
      </w:r>
      <w:r w:rsidR="00B6558C" w:rsidRPr="0092504E">
        <w:rPr>
          <w:rFonts w:ascii="Times New Roman" w:hAnsi="Times New Roman" w:cs="Times New Roman"/>
          <w:sz w:val="24"/>
          <w:szCs w:val="24"/>
          <w:lang w:val="en-US"/>
        </w:rPr>
        <w:t xml:space="preserve">4(1). </w:t>
      </w:r>
      <w:r w:rsidR="009B72FA">
        <w:rPr>
          <w:rFonts w:ascii="Times New Roman" w:hAnsi="Times New Roman" w:cs="Times New Roman"/>
          <w:sz w:val="24"/>
          <w:szCs w:val="24"/>
        </w:rPr>
        <w:t>С</w:t>
      </w:r>
      <w:r w:rsidR="009B72FA" w:rsidRPr="009B72F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B72FA" w:rsidRPr="009B72FA">
        <w:rPr>
          <w:rFonts w:ascii="Times New Roman" w:hAnsi="Times New Roman" w:cs="Times New Roman"/>
          <w:sz w:val="24"/>
          <w:szCs w:val="24"/>
          <w:lang w:val="en-US"/>
        </w:rPr>
        <w:t>1–9.</w:t>
      </w:r>
    </w:p>
    <w:p w:rsidR="000061D4" w:rsidRPr="0092504E" w:rsidRDefault="00076F21" w:rsidP="009B72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504E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="00B6558C" w:rsidRPr="0092504E">
        <w:rPr>
          <w:rFonts w:ascii="Times New Roman" w:hAnsi="Times New Roman" w:cs="Times New Roman"/>
          <w:sz w:val="24"/>
          <w:szCs w:val="24"/>
          <w:lang w:val="en-US"/>
        </w:rPr>
        <w:t>Liu H., Wang Q., Sheng W., Wang X., Zhang K., Du L., Zhou J. Humidity Sensors with Shielding Electrode Under Interdigitated Electrode</w:t>
      </w:r>
      <w:r w:rsidR="005B4912" w:rsidRPr="005B4912">
        <w:rPr>
          <w:rFonts w:ascii="Times New Roman" w:hAnsi="Times New Roman" w:cs="Times New Roman"/>
          <w:sz w:val="24"/>
          <w:szCs w:val="24"/>
          <w:lang w:val="en-US"/>
        </w:rPr>
        <w:t xml:space="preserve"> //</w:t>
      </w:r>
      <w:r w:rsidR="00B6558C" w:rsidRPr="0092504E">
        <w:rPr>
          <w:rFonts w:ascii="Times New Roman" w:hAnsi="Times New Roman" w:cs="Times New Roman"/>
          <w:sz w:val="24"/>
          <w:szCs w:val="24"/>
          <w:lang w:val="en-US"/>
        </w:rPr>
        <w:t xml:space="preserve"> Sensors</w:t>
      </w:r>
      <w:r w:rsidR="005B4912" w:rsidRPr="005B4912">
        <w:rPr>
          <w:rFonts w:ascii="Times New Roman" w:hAnsi="Times New Roman" w:cs="Times New Roman"/>
          <w:sz w:val="24"/>
          <w:szCs w:val="24"/>
          <w:lang w:val="en-US"/>
        </w:rPr>
        <w:t>. 2019.</w:t>
      </w:r>
      <w:r w:rsidR="00B6558C" w:rsidRPr="009250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4912">
        <w:rPr>
          <w:rFonts w:ascii="Times New Roman" w:hAnsi="Times New Roman" w:cs="Times New Roman"/>
          <w:sz w:val="24"/>
          <w:szCs w:val="24"/>
          <w:lang w:val="en-US"/>
        </w:rPr>
        <w:t>T.</w:t>
      </w:r>
      <w:r w:rsidR="00B6558C" w:rsidRPr="0092504E">
        <w:rPr>
          <w:rFonts w:ascii="Times New Roman" w:hAnsi="Times New Roman" w:cs="Times New Roman"/>
          <w:sz w:val="24"/>
          <w:szCs w:val="24"/>
          <w:lang w:val="en-US"/>
        </w:rPr>
        <w:t>19(3)</w:t>
      </w:r>
      <w:r w:rsidR="005B491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6558C" w:rsidRPr="009250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4912">
        <w:rPr>
          <w:rFonts w:ascii="Times New Roman" w:hAnsi="Times New Roman" w:cs="Times New Roman"/>
          <w:sz w:val="24"/>
          <w:szCs w:val="24"/>
          <w:lang w:val="en-US"/>
        </w:rPr>
        <w:t>C.</w:t>
      </w:r>
      <w:r w:rsidR="00B6558C" w:rsidRPr="0092504E">
        <w:rPr>
          <w:rFonts w:ascii="Times New Roman" w:hAnsi="Times New Roman" w:cs="Times New Roman"/>
          <w:sz w:val="24"/>
          <w:szCs w:val="24"/>
          <w:lang w:val="en-US"/>
        </w:rPr>
        <w:t>659.</w:t>
      </w:r>
    </w:p>
    <w:p w:rsidR="00B6558C" w:rsidRPr="0092504E" w:rsidRDefault="00B6558C" w:rsidP="009B72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504E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="00870F29" w:rsidRPr="0092504E">
        <w:rPr>
          <w:rFonts w:ascii="Times New Roman" w:hAnsi="Times New Roman" w:cs="Times New Roman"/>
          <w:sz w:val="24"/>
          <w:szCs w:val="24"/>
          <w:lang w:val="en-US"/>
        </w:rPr>
        <w:t xml:space="preserve">Pandey M., Mishra P., </w:t>
      </w:r>
      <w:proofErr w:type="spellStart"/>
      <w:r w:rsidR="00870F29" w:rsidRPr="0092504E">
        <w:rPr>
          <w:rFonts w:ascii="Times New Roman" w:hAnsi="Times New Roman" w:cs="Times New Roman"/>
          <w:sz w:val="24"/>
          <w:szCs w:val="24"/>
          <w:lang w:val="en-US"/>
        </w:rPr>
        <w:t>Saha</w:t>
      </w:r>
      <w:proofErr w:type="spellEnd"/>
      <w:r w:rsidR="00870F29" w:rsidRPr="0092504E">
        <w:rPr>
          <w:rFonts w:ascii="Times New Roman" w:hAnsi="Times New Roman" w:cs="Times New Roman"/>
          <w:sz w:val="24"/>
          <w:szCs w:val="24"/>
          <w:lang w:val="en-US"/>
        </w:rPr>
        <w:t xml:space="preserve"> D., Sengupta K., Jain K., Islam S.S. </w:t>
      </w:r>
      <w:proofErr w:type="spellStart"/>
      <w:r w:rsidR="00870F29" w:rsidRPr="0092504E">
        <w:rPr>
          <w:rFonts w:ascii="Times New Roman" w:hAnsi="Times New Roman" w:cs="Times New Roman"/>
          <w:sz w:val="24"/>
          <w:szCs w:val="24"/>
          <w:lang w:val="en-US"/>
        </w:rPr>
        <w:t>Nanoporous</w:t>
      </w:r>
      <w:proofErr w:type="spellEnd"/>
      <w:r w:rsidR="00870F29" w:rsidRPr="0092504E">
        <w:rPr>
          <w:rFonts w:ascii="Times New Roman" w:hAnsi="Times New Roman" w:cs="Times New Roman"/>
          <w:sz w:val="24"/>
          <w:szCs w:val="24"/>
          <w:lang w:val="en-US"/>
        </w:rPr>
        <w:t xml:space="preserve"> alumina (γ-and α-phase) gel cast thick film for the development of trace moisture sensor</w:t>
      </w:r>
      <w:r w:rsidR="005B4912">
        <w:rPr>
          <w:rFonts w:ascii="Times New Roman" w:hAnsi="Times New Roman" w:cs="Times New Roman"/>
          <w:sz w:val="24"/>
          <w:szCs w:val="24"/>
          <w:lang w:val="en-US"/>
        </w:rPr>
        <w:t xml:space="preserve"> //</w:t>
      </w:r>
      <w:r w:rsidR="00870F29" w:rsidRPr="0092504E">
        <w:rPr>
          <w:rFonts w:ascii="Times New Roman" w:hAnsi="Times New Roman" w:cs="Times New Roman"/>
          <w:sz w:val="24"/>
          <w:szCs w:val="24"/>
          <w:lang w:val="en-US"/>
        </w:rPr>
        <w:t xml:space="preserve"> Journal of Sol-Gel Science and Technology</w:t>
      </w:r>
      <w:r w:rsidR="005B491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B4912" w:rsidRPr="0092504E">
        <w:rPr>
          <w:rFonts w:ascii="Times New Roman" w:hAnsi="Times New Roman" w:cs="Times New Roman"/>
          <w:sz w:val="24"/>
          <w:szCs w:val="24"/>
          <w:lang w:val="en-US"/>
        </w:rPr>
        <w:t>2013.</w:t>
      </w:r>
      <w:r w:rsidR="00870F29" w:rsidRPr="009250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4912">
        <w:rPr>
          <w:rFonts w:ascii="Times New Roman" w:hAnsi="Times New Roman" w:cs="Times New Roman"/>
          <w:sz w:val="24"/>
          <w:szCs w:val="24"/>
          <w:lang w:val="en-US"/>
        </w:rPr>
        <w:t>T.</w:t>
      </w:r>
      <w:r w:rsidR="00870F29" w:rsidRPr="0092504E">
        <w:rPr>
          <w:rFonts w:ascii="Times New Roman" w:hAnsi="Times New Roman" w:cs="Times New Roman"/>
          <w:sz w:val="24"/>
          <w:szCs w:val="24"/>
          <w:lang w:val="en-US"/>
        </w:rPr>
        <w:t>68(2)</w:t>
      </w:r>
      <w:r w:rsidR="005B491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70F29" w:rsidRPr="009250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4912">
        <w:rPr>
          <w:rFonts w:ascii="Times New Roman" w:hAnsi="Times New Roman" w:cs="Times New Roman"/>
          <w:sz w:val="24"/>
          <w:szCs w:val="24"/>
          <w:lang w:val="en-US"/>
        </w:rPr>
        <w:t>C.</w:t>
      </w:r>
      <w:r w:rsidR="00870F29" w:rsidRPr="0092504E">
        <w:rPr>
          <w:rFonts w:ascii="Times New Roman" w:hAnsi="Times New Roman" w:cs="Times New Roman"/>
          <w:sz w:val="24"/>
          <w:szCs w:val="24"/>
          <w:lang w:val="en-US"/>
        </w:rPr>
        <w:t>317–323.</w:t>
      </w:r>
    </w:p>
    <w:p w:rsidR="000061D4" w:rsidRPr="0092504E" w:rsidRDefault="00870F29" w:rsidP="009B72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504E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spellStart"/>
      <w:r w:rsidRPr="0092504E">
        <w:rPr>
          <w:rFonts w:ascii="Times New Roman" w:hAnsi="Times New Roman" w:cs="Times New Roman"/>
          <w:sz w:val="24"/>
          <w:szCs w:val="24"/>
          <w:lang w:val="en-US"/>
        </w:rPr>
        <w:t>Ramaprasad</w:t>
      </w:r>
      <w:proofErr w:type="spellEnd"/>
      <w:r w:rsidRPr="0092504E">
        <w:rPr>
          <w:rFonts w:ascii="Times New Roman" w:hAnsi="Times New Roman" w:cs="Times New Roman"/>
          <w:sz w:val="24"/>
          <w:szCs w:val="24"/>
          <w:lang w:val="en-US"/>
        </w:rPr>
        <w:t xml:space="preserve"> A.T., Rao V. Chitin–polyaniline blend as humidity sensor</w:t>
      </w:r>
      <w:r w:rsidR="005B4912">
        <w:rPr>
          <w:rFonts w:ascii="Times New Roman" w:hAnsi="Times New Roman" w:cs="Times New Roman"/>
          <w:sz w:val="24"/>
          <w:szCs w:val="24"/>
          <w:lang w:val="en-US"/>
        </w:rPr>
        <w:t xml:space="preserve"> //</w:t>
      </w:r>
      <w:r w:rsidRPr="0092504E">
        <w:rPr>
          <w:rFonts w:ascii="Times New Roman" w:hAnsi="Times New Roman" w:cs="Times New Roman"/>
          <w:sz w:val="24"/>
          <w:szCs w:val="24"/>
          <w:lang w:val="en-US"/>
        </w:rPr>
        <w:t xml:space="preserve"> Sensors and Actuators B: Chemical</w:t>
      </w:r>
      <w:r w:rsidR="005B4912">
        <w:rPr>
          <w:rFonts w:ascii="Times New Roman" w:hAnsi="Times New Roman" w:cs="Times New Roman"/>
          <w:sz w:val="24"/>
          <w:szCs w:val="24"/>
          <w:lang w:val="en-US"/>
        </w:rPr>
        <w:t>. 2010.</w:t>
      </w:r>
      <w:r w:rsidRPr="009250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4912">
        <w:rPr>
          <w:rFonts w:ascii="Times New Roman" w:hAnsi="Times New Roman" w:cs="Times New Roman"/>
          <w:sz w:val="24"/>
          <w:szCs w:val="24"/>
          <w:lang w:val="en-US"/>
        </w:rPr>
        <w:t>T.</w:t>
      </w:r>
      <w:r w:rsidRPr="0092504E">
        <w:rPr>
          <w:rFonts w:ascii="Times New Roman" w:hAnsi="Times New Roman" w:cs="Times New Roman"/>
          <w:sz w:val="24"/>
          <w:szCs w:val="24"/>
          <w:lang w:val="en-US"/>
        </w:rPr>
        <w:t>148(1)</w:t>
      </w:r>
      <w:r w:rsidR="005B491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250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4912">
        <w:rPr>
          <w:rFonts w:ascii="Times New Roman" w:hAnsi="Times New Roman" w:cs="Times New Roman"/>
          <w:sz w:val="24"/>
          <w:szCs w:val="24"/>
          <w:lang w:val="en-US"/>
        </w:rPr>
        <w:t>C.</w:t>
      </w:r>
      <w:r w:rsidRPr="0092504E">
        <w:rPr>
          <w:rFonts w:ascii="Times New Roman" w:hAnsi="Times New Roman" w:cs="Times New Roman"/>
          <w:sz w:val="24"/>
          <w:szCs w:val="24"/>
          <w:lang w:val="en-US"/>
        </w:rPr>
        <w:t>117–125.</w:t>
      </w:r>
    </w:p>
    <w:p w:rsidR="000061D4" w:rsidRPr="0092504E" w:rsidRDefault="00BA5D38" w:rsidP="009B72FA">
      <w:pPr>
        <w:pStyle w:val="Default"/>
        <w:ind w:firstLine="708"/>
        <w:jc w:val="both"/>
        <w:rPr>
          <w:rFonts w:ascii="Times New Roman" w:hAnsi="Times New Roman" w:cs="Times New Roman"/>
          <w:lang w:val="en-US"/>
        </w:rPr>
      </w:pPr>
      <w:r w:rsidRPr="0092504E">
        <w:rPr>
          <w:rFonts w:ascii="Times New Roman" w:hAnsi="Times New Roman" w:cs="Times New Roman"/>
          <w:lang w:val="en-US"/>
        </w:rPr>
        <w:t xml:space="preserve">6. </w:t>
      </w:r>
      <w:proofErr w:type="spellStart"/>
      <w:r w:rsidRPr="0092504E">
        <w:rPr>
          <w:rFonts w:ascii="Times New Roman" w:hAnsi="Times New Roman" w:cs="Times New Roman"/>
          <w:lang w:val="en-US"/>
        </w:rPr>
        <w:t>Nikulicheva</w:t>
      </w:r>
      <w:proofErr w:type="spellEnd"/>
      <w:r w:rsidR="005B4912" w:rsidRPr="005B4912">
        <w:rPr>
          <w:rFonts w:ascii="Times New Roman" w:hAnsi="Times New Roman" w:cs="Times New Roman"/>
          <w:lang w:val="en-US"/>
        </w:rPr>
        <w:t xml:space="preserve"> </w:t>
      </w:r>
      <w:r w:rsidR="005B4912" w:rsidRPr="0092504E">
        <w:rPr>
          <w:rFonts w:ascii="Times New Roman" w:hAnsi="Times New Roman" w:cs="Times New Roman"/>
          <w:lang w:val="en-US"/>
        </w:rPr>
        <w:t>T.B.</w:t>
      </w:r>
      <w:r w:rsidRPr="0092504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92504E">
        <w:rPr>
          <w:rFonts w:ascii="Times New Roman" w:hAnsi="Times New Roman" w:cs="Times New Roman"/>
          <w:lang w:val="en-US"/>
        </w:rPr>
        <w:t>Zakhvalinskii</w:t>
      </w:r>
      <w:proofErr w:type="spellEnd"/>
      <w:r w:rsidR="005B4912" w:rsidRPr="005B4912">
        <w:rPr>
          <w:rFonts w:ascii="Times New Roman" w:hAnsi="Times New Roman" w:cs="Times New Roman"/>
          <w:lang w:val="en-US"/>
        </w:rPr>
        <w:t xml:space="preserve"> </w:t>
      </w:r>
      <w:r w:rsidR="005B4912" w:rsidRPr="0092504E">
        <w:rPr>
          <w:rFonts w:ascii="Times New Roman" w:hAnsi="Times New Roman" w:cs="Times New Roman"/>
          <w:lang w:val="en-US"/>
        </w:rPr>
        <w:t>V.S.</w:t>
      </w:r>
      <w:r w:rsidRPr="0092504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92504E">
        <w:rPr>
          <w:rFonts w:ascii="Times New Roman" w:hAnsi="Times New Roman" w:cs="Times New Roman"/>
          <w:lang w:val="en-US"/>
        </w:rPr>
        <w:t>Pilyuk</w:t>
      </w:r>
      <w:proofErr w:type="spellEnd"/>
      <w:r w:rsidR="005B4912" w:rsidRPr="005B4912">
        <w:rPr>
          <w:rFonts w:ascii="Times New Roman" w:hAnsi="Times New Roman" w:cs="Times New Roman"/>
          <w:lang w:val="en-US"/>
        </w:rPr>
        <w:t xml:space="preserve"> </w:t>
      </w:r>
      <w:r w:rsidR="005B4912" w:rsidRPr="0092504E">
        <w:rPr>
          <w:rFonts w:ascii="Times New Roman" w:hAnsi="Times New Roman" w:cs="Times New Roman"/>
          <w:lang w:val="en-US"/>
        </w:rPr>
        <w:t>E.A.</w:t>
      </w:r>
      <w:r w:rsidRPr="0092504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92504E">
        <w:rPr>
          <w:rFonts w:ascii="Times New Roman" w:hAnsi="Times New Roman" w:cs="Times New Roman"/>
          <w:lang w:val="en-US"/>
        </w:rPr>
        <w:t>Nikulin</w:t>
      </w:r>
      <w:proofErr w:type="spellEnd"/>
      <w:r w:rsidR="005B4912" w:rsidRPr="005B4912">
        <w:rPr>
          <w:rFonts w:ascii="Times New Roman" w:hAnsi="Times New Roman" w:cs="Times New Roman"/>
          <w:lang w:val="en-US"/>
        </w:rPr>
        <w:t xml:space="preserve"> </w:t>
      </w:r>
      <w:r w:rsidR="005B4912" w:rsidRPr="0092504E">
        <w:rPr>
          <w:rFonts w:ascii="Times New Roman" w:hAnsi="Times New Roman" w:cs="Times New Roman"/>
          <w:lang w:val="en-US"/>
        </w:rPr>
        <w:t>I.S.</w:t>
      </w:r>
      <w:r w:rsidRPr="0092504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92504E">
        <w:rPr>
          <w:rFonts w:ascii="Times New Roman" w:hAnsi="Times New Roman" w:cs="Times New Roman"/>
          <w:lang w:val="en-US"/>
        </w:rPr>
        <w:t>Vyazmin</w:t>
      </w:r>
      <w:proofErr w:type="spellEnd"/>
      <w:r w:rsidR="005B4912" w:rsidRPr="005B4912">
        <w:rPr>
          <w:rFonts w:ascii="Times New Roman" w:hAnsi="Times New Roman" w:cs="Times New Roman"/>
          <w:lang w:val="en-US"/>
        </w:rPr>
        <w:t xml:space="preserve"> </w:t>
      </w:r>
      <w:r w:rsidR="005B4912" w:rsidRPr="0092504E">
        <w:rPr>
          <w:rFonts w:ascii="Times New Roman" w:hAnsi="Times New Roman" w:cs="Times New Roman"/>
          <w:lang w:val="en-US"/>
        </w:rPr>
        <w:t>V.V.</w:t>
      </w:r>
      <w:r w:rsidRPr="0092504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92504E">
        <w:rPr>
          <w:rFonts w:ascii="Times New Roman" w:hAnsi="Times New Roman" w:cs="Times New Roman"/>
          <w:lang w:val="en-US"/>
        </w:rPr>
        <w:t>Mishunin</w:t>
      </w:r>
      <w:proofErr w:type="spellEnd"/>
      <w:r w:rsidR="005B4912" w:rsidRPr="005B4912">
        <w:rPr>
          <w:rFonts w:ascii="Times New Roman" w:hAnsi="Times New Roman" w:cs="Times New Roman"/>
          <w:lang w:val="en-US"/>
        </w:rPr>
        <w:t xml:space="preserve"> </w:t>
      </w:r>
      <w:r w:rsidR="005B4912" w:rsidRPr="0092504E">
        <w:rPr>
          <w:rFonts w:ascii="Times New Roman" w:hAnsi="Times New Roman" w:cs="Times New Roman"/>
          <w:lang w:val="en-US"/>
        </w:rPr>
        <w:t>M.V.</w:t>
      </w:r>
      <w:r w:rsidRPr="0092504E">
        <w:rPr>
          <w:rFonts w:ascii="Times New Roman" w:hAnsi="Times New Roman" w:cs="Times New Roman"/>
          <w:lang w:val="en-US"/>
        </w:rPr>
        <w:t xml:space="preserve"> New humidity sensor material (CaSO</w:t>
      </w:r>
      <w:r w:rsidRPr="0092504E">
        <w:rPr>
          <w:rFonts w:ascii="Times New Roman" w:hAnsi="Times New Roman" w:cs="Times New Roman"/>
          <w:vertAlign w:val="subscript"/>
          <w:lang w:val="en-US"/>
        </w:rPr>
        <w:t>4</w:t>
      </w:r>
      <w:r w:rsidRPr="0092504E">
        <w:rPr>
          <w:rFonts w:ascii="Cambria Math" w:hAnsi="Cambria Math" w:cs="Cambria Math"/>
          <w:lang w:val="en-US"/>
        </w:rPr>
        <w:t>⋅</w:t>
      </w:r>
      <w:r w:rsidRPr="0092504E">
        <w:rPr>
          <w:rFonts w:ascii="Times New Roman" w:hAnsi="Times New Roman" w:cs="Times New Roman"/>
          <w:lang w:val="en-US"/>
        </w:rPr>
        <w:t>2H</w:t>
      </w:r>
      <w:r w:rsidRPr="0092504E">
        <w:rPr>
          <w:rFonts w:ascii="Times New Roman" w:hAnsi="Times New Roman" w:cs="Times New Roman"/>
          <w:vertAlign w:val="subscript"/>
          <w:lang w:val="en-US"/>
        </w:rPr>
        <w:t>2</w:t>
      </w:r>
      <w:r w:rsidRPr="0092504E">
        <w:rPr>
          <w:rFonts w:ascii="Times New Roman" w:hAnsi="Times New Roman" w:cs="Times New Roman"/>
          <w:lang w:val="en-US"/>
        </w:rPr>
        <w:t>O)</w:t>
      </w:r>
      <w:r w:rsidRPr="0092504E">
        <w:rPr>
          <w:rFonts w:ascii="Times New Roman" w:hAnsi="Times New Roman" w:cs="Times New Roman"/>
          <w:vertAlign w:val="subscript"/>
          <w:lang w:val="en-US"/>
        </w:rPr>
        <w:t>0.975</w:t>
      </w:r>
      <w:r w:rsidRPr="0092504E">
        <w:rPr>
          <w:rFonts w:ascii="Times New Roman" w:hAnsi="Times New Roman" w:cs="Times New Roman"/>
          <w:lang w:val="en-US"/>
        </w:rPr>
        <w:t>-(CuSO</w:t>
      </w:r>
      <w:r w:rsidRPr="0092504E">
        <w:rPr>
          <w:rFonts w:ascii="Times New Roman" w:hAnsi="Times New Roman" w:cs="Times New Roman"/>
          <w:vertAlign w:val="subscript"/>
          <w:lang w:val="en-US"/>
        </w:rPr>
        <w:t>4</w:t>
      </w:r>
      <w:r w:rsidRPr="0092504E">
        <w:rPr>
          <w:rFonts w:ascii="Cambria Math" w:hAnsi="Cambria Math" w:cs="Cambria Math"/>
          <w:lang w:val="en-US"/>
        </w:rPr>
        <w:t>⋅</w:t>
      </w:r>
      <w:r w:rsidRPr="0092504E">
        <w:rPr>
          <w:rFonts w:ascii="Times New Roman" w:hAnsi="Times New Roman" w:cs="Times New Roman"/>
          <w:lang w:val="en-US"/>
        </w:rPr>
        <w:t>5H</w:t>
      </w:r>
      <w:r w:rsidRPr="0092504E">
        <w:rPr>
          <w:rFonts w:ascii="Times New Roman" w:hAnsi="Times New Roman" w:cs="Times New Roman"/>
          <w:vertAlign w:val="subscript"/>
          <w:lang w:val="en-US"/>
        </w:rPr>
        <w:t>2</w:t>
      </w:r>
      <w:r w:rsidRPr="0092504E">
        <w:rPr>
          <w:rFonts w:ascii="Times New Roman" w:hAnsi="Times New Roman" w:cs="Times New Roman"/>
          <w:lang w:val="en-US"/>
        </w:rPr>
        <w:t>O)</w:t>
      </w:r>
      <w:r w:rsidRPr="0092504E">
        <w:rPr>
          <w:rFonts w:ascii="Times New Roman" w:hAnsi="Times New Roman" w:cs="Times New Roman"/>
          <w:vertAlign w:val="subscript"/>
          <w:lang w:val="en-US"/>
        </w:rPr>
        <w:t>0.025</w:t>
      </w:r>
      <w:r w:rsidR="005B4912">
        <w:rPr>
          <w:rFonts w:ascii="Times New Roman" w:hAnsi="Times New Roman" w:cs="Times New Roman"/>
          <w:lang w:val="en-US"/>
        </w:rPr>
        <w:t xml:space="preserve"> //</w:t>
      </w:r>
      <w:r w:rsidRPr="0092504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504E">
        <w:rPr>
          <w:rFonts w:ascii="Times New Roman" w:hAnsi="Times New Roman" w:cs="Times New Roman"/>
          <w:lang w:val="en-US"/>
        </w:rPr>
        <w:t>Materialia</w:t>
      </w:r>
      <w:proofErr w:type="spellEnd"/>
      <w:r w:rsidR="005B4912">
        <w:rPr>
          <w:rFonts w:ascii="Times New Roman" w:hAnsi="Times New Roman" w:cs="Times New Roman"/>
          <w:lang w:val="en-US"/>
        </w:rPr>
        <w:t>. 2023.</w:t>
      </w:r>
      <w:r w:rsidRPr="0092504E">
        <w:rPr>
          <w:rFonts w:ascii="Times New Roman" w:hAnsi="Times New Roman" w:cs="Times New Roman"/>
          <w:lang w:val="en-US"/>
        </w:rPr>
        <w:t xml:space="preserve"> </w:t>
      </w:r>
      <w:r w:rsidR="005B4912">
        <w:rPr>
          <w:rFonts w:ascii="Times New Roman" w:hAnsi="Times New Roman" w:cs="Times New Roman"/>
          <w:lang w:val="en-US"/>
        </w:rPr>
        <w:t>T.</w:t>
      </w:r>
      <w:r w:rsidRPr="0092504E">
        <w:rPr>
          <w:rFonts w:ascii="Times New Roman" w:hAnsi="Times New Roman" w:cs="Times New Roman"/>
          <w:lang w:val="en-US"/>
        </w:rPr>
        <w:t>27</w:t>
      </w:r>
      <w:r w:rsidR="005B4912">
        <w:rPr>
          <w:rFonts w:ascii="Times New Roman" w:hAnsi="Times New Roman" w:cs="Times New Roman"/>
          <w:lang w:val="en-US"/>
        </w:rPr>
        <w:t>. C.</w:t>
      </w:r>
      <w:r w:rsidRPr="0092504E">
        <w:rPr>
          <w:rFonts w:ascii="Times New Roman" w:hAnsi="Times New Roman" w:cs="Times New Roman"/>
          <w:lang w:val="en-US"/>
        </w:rPr>
        <w:t>101662.</w:t>
      </w:r>
    </w:p>
    <w:p w:rsidR="000061D4" w:rsidRPr="0092504E" w:rsidRDefault="000061D4" w:rsidP="00925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8579C" w:rsidRPr="00D8579C" w:rsidRDefault="00D8579C" w:rsidP="00D8579C">
      <w:pPr>
        <w:pStyle w:val="PlainText"/>
        <w:ind w:left="0" w:firstLine="0"/>
        <w:jc w:val="both"/>
        <w:rPr>
          <w:b/>
          <w:lang w:val="ru-RU"/>
        </w:rPr>
      </w:pPr>
      <w:proofErr w:type="spellStart"/>
      <w:r w:rsidRPr="00D8579C">
        <w:rPr>
          <w:b/>
          <w:lang w:val="ru-RU"/>
        </w:rPr>
        <w:t>Вязьмин</w:t>
      </w:r>
      <w:proofErr w:type="spellEnd"/>
      <w:r w:rsidRPr="00D8579C">
        <w:rPr>
          <w:b/>
          <w:lang w:val="ru-RU"/>
        </w:rPr>
        <w:t xml:space="preserve"> Виталий Владимирович</w:t>
      </w:r>
    </w:p>
    <w:p w:rsidR="00D8579C" w:rsidRPr="00D8579C" w:rsidRDefault="00D8579C" w:rsidP="00D8579C">
      <w:pPr>
        <w:pStyle w:val="PlainText"/>
        <w:ind w:left="0" w:firstLine="0"/>
        <w:jc w:val="both"/>
        <w:rPr>
          <w:lang w:val="ru-RU"/>
        </w:rPr>
      </w:pPr>
      <w:r w:rsidRPr="00D8579C">
        <w:rPr>
          <w:lang w:val="ru-RU"/>
        </w:rPr>
        <w:t>ФГАОУ ВО «Белгородский государственный национальный исследовательский университет»</w:t>
      </w:r>
      <w:r w:rsidRPr="00D8579C">
        <w:rPr>
          <w:lang w:val="ru-RU"/>
        </w:rPr>
        <w:t>, г. Белгород</w:t>
      </w:r>
    </w:p>
    <w:p w:rsidR="00D8579C" w:rsidRPr="00D8579C" w:rsidRDefault="00D8579C" w:rsidP="00D8579C">
      <w:pPr>
        <w:pStyle w:val="PlainText"/>
        <w:ind w:left="0" w:firstLine="0"/>
        <w:jc w:val="both"/>
        <w:rPr>
          <w:lang w:val="ru-RU"/>
        </w:rPr>
      </w:pPr>
      <w:r>
        <w:rPr>
          <w:lang w:val="ru-RU"/>
        </w:rPr>
        <w:t>лаборант-исследователь лаборатории перспективных материалов и технологий</w:t>
      </w:r>
    </w:p>
    <w:p w:rsidR="00D8579C" w:rsidRPr="00D8579C" w:rsidRDefault="00D8579C" w:rsidP="00D8579C">
      <w:pPr>
        <w:pStyle w:val="PlainText"/>
        <w:tabs>
          <w:tab w:val="left" w:pos="432"/>
        </w:tabs>
        <w:ind w:left="0" w:firstLine="0"/>
        <w:jc w:val="both"/>
      </w:pPr>
      <w:proofErr w:type="spellStart"/>
      <w:r w:rsidRPr="00D8579C">
        <w:t>Тел</w:t>
      </w:r>
      <w:proofErr w:type="spellEnd"/>
      <w:r w:rsidRPr="00D8579C">
        <w:t>.: +7(</w:t>
      </w:r>
      <w:r w:rsidR="006251E3" w:rsidRPr="006251E3">
        <w:t>906</w:t>
      </w:r>
      <w:r w:rsidRPr="00D8579C">
        <w:t xml:space="preserve">) </w:t>
      </w:r>
      <w:r w:rsidR="006251E3" w:rsidRPr="006251E3">
        <w:t>565</w:t>
      </w:r>
      <w:r w:rsidRPr="00D8579C">
        <w:t>-</w:t>
      </w:r>
      <w:r w:rsidR="006251E3" w:rsidRPr="006251E3">
        <w:t>5</w:t>
      </w:r>
      <w:r w:rsidRPr="00D8579C">
        <w:t>7-</w:t>
      </w:r>
      <w:r w:rsidR="006251E3" w:rsidRPr="006251E3">
        <w:t>6</w:t>
      </w:r>
      <w:r w:rsidRPr="00D8579C">
        <w:t>7</w:t>
      </w:r>
    </w:p>
    <w:p w:rsidR="000061D4" w:rsidRPr="006251E3" w:rsidRDefault="00D8579C" w:rsidP="00D857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579C">
        <w:rPr>
          <w:rFonts w:ascii="Times New Roman" w:hAnsi="Times New Roman" w:cs="Times New Roman"/>
          <w:sz w:val="20"/>
          <w:szCs w:val="20"/>
          <w:lang w:val="en-US"/>
        </w:rPr>
        <w:t xml:space="preserve">E-mail: </w:t>
      </w:r>
      <w:hyperlink r:id="rId7" w:history="1">
        <w:r w:rsidR="006251E3" w:rsidRPr="00312A6E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1377057@bsu.edu.ru</w:t>
        </w:r>
      </w:hyperlink>
    </w:p>
    <w:p w:rsidR="009B72FA" w:rsidRPr="00D8579C" w:rsidRDefault="009B72FA" w:rsidP="009250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D8579C" w:rsidRPr="00D8579C" w:rsidRDefault="006251E3" w:rsidP="00D8579C">
      <w:pPr>
        <w:pStyle w:val="PlainText"/>
        <w:ind w:left="0" w:firstLine="0"/>
        <w:jc w:val="both"/>
        <w:rPr>
          <w:b/>
          <w:lang w:val="ru-RU"/>
        </w:rPr>
      </w:pPr>
      <w:r>
        <w:rPr>
          <w:b/>
          <w:lang w:val="ru-RU"/>
        </w:rPr>
        <w:t>Никуличева Татьяна Борисовна</w:t>
      </w:r>
    </w:p>
    <w:p w:rsidR="006251E3" w:rsidRPr="00D8579C" w:rsidRDefault="006251E3" w:rsidP="006251E3">
      <w:pPr>
        <w:pStyle w:val="PlainText"/>
        <w:ind w:left="0" w:firstLine="0"/>
        <w:jc w:val="both"/>
        <w:rPr>
          <w:lang w:val="ru-RU"/>
        </w:rPr>
      </w:pPr>
      <w:r w:rsidRPr="00D8579C">
        <w:rPr>
          <w:lang w:val="ru-RU"/>
        </w:rPr>
        <w:t>ФГАОУ ВО «Белгородский государственный национальный исследовательский университет», г. Белгород</w:t>
      </w:r>
    </w:p>
    <w:p w:rsidR="00D8579C" w:rsidRPr="00D8579C" w:rsidRDefault="006251E3" w:rsidP="00D8579C">
      <w:pPr>
        <w:pStyle w:val="PlainText"/>
        <w:ind w:left="0" w:firstLine="0"/>
        <w:jc w:val="both"/>
        <w:rPr>
          <w:lang w:val="ru-RU"/>
        </w:rPr>
      </w:pPr>
      <w:r>
        <w:rPr>
          <w:lang w:val="ru-RU"/>
        </w:rPr>
        <w:t>к</w:t>
      </w:r>
      <w:r w:rsidR="00D8579C" w:rsidRPr="00D8579C">
        <w:rPr>
          <w:lang w:val="ru-RU"/>
        </w:rPr>
        <w:t>.</w:t>
      </w:r>
      <w:r>
        <w:rPr>
          <w:lang w:val="ru-RU"/>
        </w:rPr>
        <w:t>ф.-м</w:t>
      </w:r>
      <w:r w:rsidR="00D8579C" w:rsidRPr="00D8579C">
        <w:rPr>
          <w:lang w:val="ru-RU"/>
        </w:rPr>
        <w:t>.н., доцент</w:t>
      </w:r>
      <w:r>
        <w:rPr>
          <w:lang w:val="ru-RU"/>
        </w:rPr>
        <w:t>,</w:t>
      </w:r>
      <w:r w:rsidR="00D8579C" w:rsidRPr="00D8579C">
        <w:rPr>
          <w:lang w:val="ru-RU"/>
        </w:rPr>
        <w:t xml:space="preserve"> </w:t>
      </w:r>
      <w:r>
        <w:rPr>
          <w:lang w:val="ru-RU"/>
        </w:rPr>
        <w:t xml:space="preserve">заведующий лабораторией </w:t>
      </w:r>
      <w:r>
        <w:rPr>
          <w:lang w:val="ru-RU"/>
        </w:rPr>
        <w:t>перспективных материалов и технологий</w:t>
      </w:r>
    </w:p>
    <w:p w:rsidR="00D8579C" w:rsidRPr="006251E3" w:rsidRDefault="00D8579C" w:rsidP="00D8579C">
      <w:pPr>
        <w:pStyle w:val="PlainText"/>
        <w:tabs>
          <w:tab w:val="left" w:pos="432"/>
        </w:tabs>
        <w:ind w:left="0" w:firstLine="0"/>
        <w:jc w:val="both"/>
      </w:pPr>
      <w:proofErr w:type="spellStart"/>
      <w:r w:rsidRPr="00D8579C">
        <w:t>Тел</w:t>
      </w:r>
      <w:proofErr w:type="spellEnd"/>
      <w:r w:rsidRPr="00D8579C">
        <w:t>.: +7(</w:t>
      </w:r>
      <w:r w:rsidR="006251E3" w:rsidRPr="006251E3">
        <w:t>905</w:t>
      </w:r>
      <w:r w:rsidRPr="00D8579C">
        <w:t xml:space="preserve">) </w:t>
      </w:r>
      <w:r w:rsidR="006251E3" w:rsidRPr="006251E3">
        <w:t>670</w:t>
      </w:r>
      <w:r w:rsidRPr="00D8579C">
        <w:t>-</w:t>
      </w:r>
      <w:r w:rsidR="006251E3" w:rsidRPr="006251E3">
        <w:t>72</w:t>
      </w:r>
      <w:r w:rsidRPr="00D8579C">
        <w:t>-</w:t>
      </w:r>
      <w:r w:rsidR="006251E3" w:rsidRPr="006251E3">
        <w:t>70</w:t>
      </w:r>
    </w:p>
    <w:p w:rsidR="009B72FA" w:rsidRPr="00D8579C" w:rsidRDefault="00D8579C" w:rsidP="009250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D8579C">
        <w:rPr>
          <w:rFonts w:ascii="Times New Roman" w:hAnsi="Times New Roman" w:cs="Times New Roman"/>
          <w:sz w:val="20"/>
          <w:szCs w:val="20"/>
          <w:lang w:val="en-US"/>
        </w:rPr>
        <w:t xml:space="preserve">E-mail: </w:t>
      </w:r>
      <w:hyperlink r:id="rId8" w:history="1">
        <w:r w:rsidR="006251E3" w:rsidRPr="00312A6E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nikulicheva@bsu.edu.ru</w:t>
        </w:r>
      </w:hyperlink>
      <w:bookmarkStart w:id="1" w:name="_GoBack"/>
      <w:bookmarkEnd w:id="1"/>
    </w:p>
    <w:sectPr w:rsidR="009B72FA" w:rsidRPr="00D8579C" w:rsidSect="0092504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haris SIL">
    <w:altName w:val="Charis SI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1D4"/>
    <w:rsid w:val="000061D4"/>
    <w:rsid w:val="00076F21"/>
    <w:rsid w:val="000B6844"/>
    <w:rsid w:val="000C2AC0"/>
    <w:rsid w:val="00203BE5"/>
    <w:rsid w:val="00285F7E"/>
    <w:rsid w:val="002D3436"/>
    <w:rsid w:val="002E7051"/>
    <w:rsid w:val="003477E5"/>
    <w:rsid w:val="00351F5B"/>
    <w:rsid w:val="00452170"/>
    <w:rsid w:val="00463B43"/>
    <w:rsid w:val="00482E44"/>
    <w:rsid w:val="0048443B"/>
    <w:rsid w:val="00543E51"/>
    <w:rsid w:val="00565C17"/>
    <w:rsid w:val="005B31D8"/>
    <w:rsid w:val="005B4912"/>
    <w:rsid w:val="005F62E7"/>
    <w:rsid w:val="0060232E"/>
    <w:rsid w:val="006251E3"/>
    <w:rsid w:val="006F3F9D"/>
    <w:rsid w:val="00870F29"/>
    <w:rsid w:val="008A6CB1"/>
    <w:rsid w:val="008F7A7E"/>
    <w:rsid w:val="0092504E"/>
    <w:rsid w:val="009425C0"/>
    <w:rsid w:val="009B72FA"/>
    <w:rsid w:val="009E6D12"/>
    <w:rsid w:val="00A05E56"/>
    <w:rsid w:val="00A60CE1"/>
    <w:rsid w:val="00A92112"/>
    <w:rsid w:val="00A973D9"/>
    <w:rsid w:val="00AB75E7"/>
    <w:rsid w:val="00B21765"/>
    <w:rsid w:val="00B6558C"/>
    <w:rsid w:val="00B903D0"/>
    <w:rsid w:val="00BA5D38"/>
    <w:rsid w:val="00C62818"/>
    <w:rsid w:val="00CF29E1"/>
    <w:rsid w:val="00CF773F"/>
    <w:rsid w:val="00D8579C"/>
    <w:rsid w:val="00F47EE3"/>
    <w:rsid w:val="00F9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ABD8D"/>
  <w15:chartTrackingRefBased/>
  <w15:docId w15:val="{8F150588-FBE2-4003-8576-8F903EE9E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wtze">
    <w:name w:val="hwtze"/>
    <w:basedOn w:val="a0"/>
    <w:rsid w:val="000061D4"/>
  </w:style>
  <w:style w:type="character" w:customStyle="1" w:styleId="rynqvb">
    <w:name w:val="rynqvb"/>
    <w:basedOn w:val="a0"/>
    <w:rsid w:val="000061D4"/>
  </w:style>
  <w:style w:type="paragraph" w:styleId="a3">
    <w:name w:val="List Paragraph"/>
    <w:basedOn w:val="a"/>
    <w:uiPriority w:val="34"/>
    <w:qFormat/>
    <w:rsid w:val="000061D4"/>
    <w:pPr>
      <w:ind w:left="720"/>
      <w:contextualSpacing/>
    </w:pPr>
  </w:style>
  <w:style w:type="paragraph" w:customStyle="1" w:styleId="Default">
    <w:name w:val="Default"/>
    <w:rsid w:val="00BA5D38"/>
    <w:pPr>
      <w:autoSpaceDE w:val="0"/>
      <w:autoSpaceDN w:val="0"/>
      <w:adjustRightInd w:val="0"/>
      <w:spacing w:after="0" w:line="240" w:lineRule="auto"/>
    </w:pPr>
    <w:rPr>
      <w:rFonts w:ascii="Charis SIL" w:hAnsi="Charis SIL" w:cs="Charis SIL"/>
      <w:color w:val="000000"/>
      <w:sz w:val="24"/>
      <w:szCs w:val="24"/>
    </w:rPr>
  </w:style>
  <w:style w:type="paragraph" w:customStyle="1" w:styleId="PlainText">
    <w:name w:val="Plain Text"/>
    <w:basedOn w:val="a"/>
    <w:rsid w:val="00D8579C"/>
    <w:pPr>
      <w:overflowPunct w:val="0"/>
      <w:autoSpaceDE w:val="0"/>
      <w:autoSpaceDN w:val="0"/>
      <w:adjustRightInd w:val="0"/>
      <w:spacing w:after="0" w:line="240" w:lineRule="auto"/>
      <w:ind w:left="-142" w:right="-101" w:firstLine="142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4">
    <w:name w:val="Hyperlink"/>
    <w:basedOn w:val="a0"/>
    <w:uiPriority w:val="99"/>
    <w:unhideWhenUsed/>
    <w:rsid w:val="006251E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251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ulicheva@bsu.edu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1377057@bsu.ed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1908</TotalTime>
  <Pages>4</Pages>
  <Words>1831</Words>
  <Characters>10439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2023-03-03T11:49:00Z</dcterms:created>
  <dcterms:modified xsi:type="dcterms:W3CDTF">2023-03-23T13:11:00Z</dcterms:modified>
</cp:coreProperties>
</file>